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1449D" w14:textId="48620271" w:rsidR="00144ECE" w:rsidRDefault="00144ECE" w:rsidP="00144ECE">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Sermon Confession of St. Peter </w:t>
      </w:r>
    </w:p>
    <w:p w14:paraId="0418BC55" w14:textId="11C2A9E4" w:rsidR="00144ECE" w:rsidRDefault="00144ECE" w:rsidP="00144ECE">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Father Travis Heide </w:t>
      </w:r>
    </w:p>
    <w:p w14:paraId="2DEE6D2F" w14:textId="49671917" w:rsidR="00144ECE" w:rsidRDefault="00144ECE" w:rsidP="00144ECE">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Cypress Lutheran Parish </w:t>
      </w:r>
    </w:p>
    <w:p w14:paraId="3F680717" w14:textId="39182262" w:rsidR="00144ECE" w:rsidRDefault="00144ECE" w:rsidP="00144ECE">
      <w:pPr>
        <w:spacing w:line="240" w:lineRule="auto"/>
        <w:jc w:val="both"/>
        <w:rPr>
          <w:rFonts w:ascii="Times New Roman" w:hAnsi="Times New Roman" w:cs="Times New Roman"/>
          <w:i/>
          <w:iCs/>
          <w:lang w:val="en-US"/>
        </w:rPr>
      </w:pPr>
      <w:r>
        <w:rPr>
          <w:rFonts w:ascii="Times New Roman" w:hAnsi="Times New Roman" w:cs="Times New Roman"/>
          <w:b/>
          <w:bCs/>
          <w:lang w:val="en-US"/>
        </w:rPr>
        <w:t xml:space="preserve">Text: </w:t>
      </w:r>
      <w:r>
        <w:rPr>
          <w:rFonts w:ascii="Times New Roman" w:hAnsi="Times New Roman" w:cs="Times New Roman"/>
          <w:i/>
          <w:iCs/>
          <w:lang w:val="en-US"/>
        </w:rPr>
        <w:t>“If anyone would come after me, let him deny himself…” (Mark 8:27-35)</w:t>
      </w:r>
    </w:p>
    <w:p w14:paraId="2BD6997F" w14:textId="57525ACE" w:rsidR="0040775D" w:rsidRDefault="0040775D" w:rsidP="00144ECE">
      <w:pPr>
        <w:spacing w:line="240" w:lineRule="auto"/>
        <w:jc w:val="both"/>
        <w:rPr>
          <w:rFonts w:ascii="Times New Roman" w:hAnsi="Times New Roman" w:cs="Times New Roman"/>
          <w:lang w:val="en-US"/>
        </w:rPr>
      </w:pPr>
      <w:r>
        <w:rPr>
          <w:rFonts w:ascii="Times New Roman" w:hAnsi="Times New Roman" w:cs="Times New Roman"/>
          <w:lang w:val="en-US"/>
        </w:rPr>
        <w:t xml:space="preserve">Many have been asked the question. I haven’t (in recent memory, at least), but perhaps you have. “If you were a real Chrisitan, wouldn’t you…” fill-in-the-blank, sign on the dotted line, enlist in whatever agenda or programme that critic has to foist upon you and your faith. Well, whatever that request may be – whatever, let’s say, law of works our neighbour finds essential for our justification – the only person who has the right to order Christians is Christ Jesus, our Lord. </w:t>
      </w:r>
    </w:p>
    <w:p w14:paraId="5F23879E" w14:textId="4610899D" w:rsidR="000117F5" w:rsidRDefault="000117F5" w:rsidP="00144ECE">
      <w:pPr>
        <w:spacing w:line="240" w:lineRule="auto"/>
        <w:jc w:val="both"/>
        <w:rPr>
          <w:rFonts w:ascii="Times New Roman" w:hAnsi="Times New Roman" w:cs="Times New Roman"/>
          <w:lang w:val="en-US"/>
        </w:rPr>
      </w:pPr>
      <w:r>
        <w:rPr>
          <w:rFonts w:ascii="Times New Roman" w:hAnsi="Times New Roman" w:cs="Times New Roman"/>
          <w:lang w:val="en-US"/>
        </w:rPr>
        <w:t>The question</w:t>
      </w:r>
      <w:r w:rsidR="00D361A2">
        <w:rPr>
          <w:rFonts w:ascii="Times New Roman" w:hAnsi="Times New Roman" w:cs="Times New Roman"/>
          <w:lang w:val="en-US"/>
        </w:rPr>
        <w:t xml:space="preserve"> </w:t>
      </w:r>
      <w:r>
        <w:rPr>
          <w:rFonts w:ascii="Times New Roman" w:hAnsi="Times New Roman" w:cs="Times New Roman"/>
          <w:lang w:val="en-US"/>
        </w:rPr>
        <w:t xml:space="preserve">may </w:t>
      </w:r>
      <w:r w:rsidR="00D361A2">
        <w:rPr>
          <w:rFonts w:ascii="Times New Roman" w:hAnsi="Times New Roman" w:cs="Times New Roman"/>
          <w:lang w:val="en-US"/>
        </w:rPr>
        <w:t xml:space="preserve">well </w:t>
      </w:r>
      <w:r>
        <w:rPr>
          <w:rFonts w:ascii="Times New Roman" w:hAnsi="Times New Roman" w:cs="Times New Roman"/>
          <w:lang w:val="en-US"/>
        </w:rPr>
        <w:t xml:space="preserve">be </w:t>
      </w:r>
      <w:r w:rsidR="00D361A2">
        <w:rPr>
          <w:rFonts w:ascii="Times New Roman" w:hAnsi="Times New Roman" w:cs="Times New Roman"/>
          <w:lang w:val="en-US"/>
        </w:rPr>
        <w:t>grounded in concern: concern for self or genuinely for you, I don’t know.</w:t>
      </w:r>
      <w:r w:rsidR="00D07E47">
        <w:rPr>
          <w:rFonts w:ascii="Times New Roman" w:hAnsi="Times New Roman" w:cs="Times New Roman"/>
          <w:lang w:val="en-US"/>
        </w:rPr>
        <w:t xml:space="preserve"> “If you were a Christian,” we might likely hear, “then you would have compassion.” </w:t>
      </w:r>
      <w:r w:rsidR="00274305">
        <w:rPr>
          <w:rFonts w:ascii="Times New Roman" w:hAnsi="Times New Roman" w:cs="Times New Roman"/>
          <w:lang w:val="en-US"/>
        </w:rPr>
        <w:t xml:space="preserve">Then, there is that </w:t>
      </w:r>
      <w:r w:rsidR="00D07E47">
        <w:rPr>
          <w:rFonts w:ascii="Times New Roman" w:hAnsi="Times New Roman" w:cs="Times New Roman"/>
          <w:lang w:val="en-US"/>
        </w:rPr>
        <w:t xml:space="preserve">tellingly ambiguous question: “What Would Jesus Do?” Well, </w:t>
      </w:r>
      <w:r w:rsidR="00274305">
        <w:rPr>
          <w:rFonts w:ascii="Times New Roman" w:hAnsi="Times New Roman" w:cs="Times New Roman"/>
          <w:lang w:val="en-US"/>
        </w:rPr>
        <w:t>perhaps the situation doesn’t call for saying,</w:t>
      </w:r>
      <w:r w:rsidR="00D07E47">
        <w:rPr>
          <w:rFonts w:ascii="Times New Roman" w:hAnsi="Times New Roman" w:cs="Times New Roman"/>
          <w:lang w:val="en-US"/>
        </w:rPr>
        <w:t xml:space="preserve"> </w:t>
      </w:r>
      <w:r w:rsidR="00506E05">
        <w:rPr>
          <w:rFonts w:ascii="Times New Roman" w:hAnsi="Times New Roman" w:cs="Times New Roman"/>
          <w:lang w:val="en-US"/>
        </w:rPr>
        <w:t xml:space="preserve">“blind guides, straining out a gnat and swallowing a camel” </w:t>
      </w:r>
      <w:r w:rsidR="00D07E47">
        <w:rPr>
          <w:rFonts w:ascii="Times New Roman" w:hAnsi="Times New Roman" w:cs="Times New Roman"/>
          <w:lang w:val="en-US"/>
        </w:rPr>
        <w:t>as our Lord said to the Pharisees</w:t>
      </w:r>
      <w:r w:rsidR="00506E05">
        <w:rPr>
          <w:rFonts w:ascii="Times New Roman" w:hAnsi="Times New Roman" w:cs="Times New Roman"/>
          <w:lang w:val="en-US"/>
        </w:rPr>
        <w:t xml:space="preserve">. </w:t>
      </w:r>
      <w:r w:rsidR="0016313E">
        <w:rPr>
          <w:rFonts w:ascii="Times New Roman" w:hAnsi="Times New Roman" w:cs="Times New Roman"/>
          <w:lang w:val="en-US"/>
        </w:rPr>
        <w:t>Or, as in our Gospel lesson, as He said to Peter: “Get behind me, Satan! For you are not setting your mind on the things of God, but on the things of man.” (Mark 8:33) No</w:t>
      </w:r>
      <w:r w:rsidR="00674EFE">
        <w:rPr>
          <w:rFonts w:ascii="Times New Roman" w:hAnsi="Times New Roman" w:cs="Times New Roman"/>
          <w:lang w:val="en-US"/>
        </w:rPr>
        <w:t>;</w:t>
      </w:r>
      <w:r w:rsidR="0016313E">
        <w:rPr>
          <w:rFonts w:ascii="Times New Roman" w:hAnsi="Times New Roman" w:cs="Times New Roman"/>
          <w:lang w:val="en-US"/>
        </w:rPr>
        <w:t xml:space="preserve"> </w:t>
      </w:r>
      <w:r w:rsidR="00674EFE">
        <w:rPr>
          <w:rFonts w:ascii="Times New Roman" w:hAnsi="Times New Roman" w:cs="Times New Roman"/>
          <w:lang w:val="en-US"/>
        </w:rPr>
        <w:t>a</w:t>
      </w:r>
      <w:r w:rsidR="0016313E">
        <w:rPr>
          <w:rFonts w:ascii="Times New Roman" w:hAnsi="Times New Roman" w:cs="Times New Roman"/>
          <w:lang w:val="en-US"/>
        </w:rPr>
        <w:t xml:space="preserve">s followers of Christ, we simply defer to </w:t>
      </w:r>
      <w:r w:rsidR="00274305">
        <w:rPr>
          <w:rFonts w:ascii="Times New Roman" w:hAnsi="Times New Roman" w:cs="Times New Roman"/>
          <w:lang w:val="en-US"/>
        </w:rPr>
        <w:t>asking</w:t>
      </w:r>
      <w:r w:rsidR="0016313E">
        <w:rPr>
          <w:rFonts w:ascii="Times New Roman" w:hAnsi="Times New Roman" w:cs="Times New Roman"/>
          <w:lang w:val="en-US"/>
        </w:rPr>
        <w:t xml:space="preserve">: </w:t>
      </w:r>
      <w:r w:rsidR="00274305">
        <w:rPr>
          <w:rFonts w:ascii="Times New Roman" w:hAnsi="Times New Roman" w:cs="Times New Roman"/>
          <w:lang w:val="en-US"/>
        </w:rPr>
        <w:t>W</w:t>
      </w:r>
      <w:r w:rsidR="0016313E">
        <w:rPr>
          <w:rFonts w:ascii="Times New Roman" w:hAnsi="Times New Roman" w:cs="Times New Roman"/>
          <w:lang w:val="en-US"/>
        </w:rPr>
        <w:t xml:space="preserve">ho is Jesus that He has the right to tell me how to live? </w:t>
      </w:r>
    </w:p>
    <w:p w14:paraId="5E339F4D" w14:textId="1DCDD77C" w:rsidR="00C45B27" w:rsidRDefault="00B118F8" w:rsidP="00144ECE">
      <w:pPr>
        <w:spacing w:line="240" w:lineRule="auto"/>
        <w:jc w:val="both"/>
        <w:rPr>
          <w:rFonts w:ascii="Times New Roman" w:hAnsi="Times New Roman" w:cs="Times New Roman"/>
          <w:lang w:val="en-US"/>
        </w:rPr>
      </w:pPr>
      <w:r>
        <w:rPr>
          <w:rFonts w:ascii="Times New Roman" w:hAnsi="Times New Roman" w:cs="Times New Roman"/>
          <w:lang w:val="en-US"/>
        </w:rPr>
        <w:t>N</w:t>
      </w:r>
      <w:r w:rsidR="0016313E">
        <w:rPr>
          <w:rFonts w:ascii="Times New Roman" w:hAnsi="Times New Roman" w:cs="Times New Roman"/>
          <w:lang w:val="en-US"/>
        </w:rPr>
        <w:t xml:space="preserve">ever let your conversation </w:t>
      </w:r>
      <w:r>
        <w:rPr>
          <w:rFonts w:ascii="Times New Roman" w:hAnsi="Times New Roman" w:cs="Times New Roman"/>
          <w:lang w:val="en-US"/>
        </w:rPr>
        <w:t>or debate partner</w:t>
      </w:r>
      <w:r w:rsidR="0016313E">
        <w:rPr>
          <w:rFonts w:ascii="Times New Roman" w:hAnsi="Times New Roman" w:cs="Times New Roman"/>
          <w:lang w:val="en-US"/>
        </w:rPr>
        <w:t xml:space="preserve"> define the terms. Is Jesus simply a mascot or </w:t>
      </w:r>
      <w:r w:rsidR="00EC5667">
        <w:rPr>
          <w:rFonts w:ascii="Times New Roman" w:hAnsi="Times New Roman" w:cs="Times New Roman"/>
          <w:lang w:val="en-US"/>
        </w:rPr>
        <w:t xml:space="preserve">a </w:t>
      </w:r>
      <w:r w:rsidR="0016313E">
        <w:rPr>
          <w:rFonts w:ascii="Times New Roman" w:hAnsi="Times New Roman" w:cs="Times New Roman"/>
          <w:lang w:val="en-US"/>
        </w:rPr>
        <w:t>“yes man</w:t>
      </w:r>
      <w:r w:rsidR="00EC13FB">
        <w:rPr>
          <w:rFonts w:ascii="Times New Roman" w:hAnsi="Times New Roman" w:cs="Times New Roman"/>
          <w:lang w:val="en-US"/>
        </w:rPr>
        <w:t>,</w:t>
      </w:r>
      <w:r w:rsidR="0016313E">
        <w:rPr>
          <w:rFonts w:ascii="Times New Roman" w:hAnsi="Times New Roman" w:cs="Times New Roman"/>
          <w:lang w:val="en-US"/>
        </w:rPr>
        <w:t>” or the very Word made flesh by whom all things were made</w:t>
      </w:r>
      <w:r w:rsidR="00EC5667">
        <w:rPr>
          <w:rFonts w:ascii="Times New Roman" w:hAnsi="Times New Roman" w:cs="Times New Roman"/>
          <w:lang w:val="en-US"/>
        </w:rPr>
        <w:t>, and without Him nothing was made that was made</w:t>
      </w:r>
      <w:r w:rsidR="0016313E">
        <w:rPr>
          <w:rFonts w:ascii="Times New Roman" w:hAnsi="Times New Roman" w:cs="Times New Roman"/>
          <w:lang w:val="en-US"/>
        </w:rPr>
        <w:t xml:space="preserve">? </w:t>
      </w:r>
      <w:r w:rsidR="00EC5667">
        <w:rPr>
          <w:rFonts w:ascii="Times New Roman" w:hAnsi="Times New Roman" w:cs="Times New Roman"/>
          <w:lang w:val="en-US"/>
        </w:rPr>
        <w:t xml:space="preserve">That might be a good place to start. It may hit home for someone… but for the rest of us, let’s </w:t>
      </w:r>
      <w:r w:rsidR="0016313E">
        <w:rPr>
          <w:rFonts w:ascii="Times New Roman" w:hAnsi="Times New Roman" w:cs="Times New Roman"/>
          <w:lang w:val="en-US"/>
        </w:rPr>
        <w:t xml:space="preserve">do away with all abstractions. What has Christ done for you that you trust in Him? “He died for me and shed His blood for me on the cross for the forgiveness of sins.” </w:t>
      </w:r>
      <w:r w:rsidR="00C45B27">
        <w:rPr>
          <w:rFonts w:ascii="Times New Roman" w:hAnsi="Times New Roman" w:cs="Times New Roman"/>
          <w:lang w:val="en-US"/>
        </w:rPr>
        <w:t>What greater love – what greater compassion</w:t>
      </w:r>
      <w:r>
        <w:rPr>
          <w:rFonts w:ascii="Times New Roman" w:hAnsi="Times New Roman" w:cs="Times New Roman"/>
          <w:lang w:val="en-US"/>
        </w:rPr>
        <w:t xml:space="preserve"> </w:t>
      </w:r>
      <w:proofErr w:type="spellStart"/>
      <w:r>
        <w:rPr>
          <w:rFonts w:ascii="Times New Roman" w:hAnsi="Times New Roman" w:cs="Times New Roman"/>
          <w:lang w:val="en-US"/>
        </w:rPr>
        <w:t>or</w:t>
      </w:r>
      <w:proofErr w:type="spellEnd"/>
      <w:r>
        <w:rPr>
          <w:rFonts w:ascii="Times New Roman" w:hAnsi="Times New Roman" w:cs="Times New Roman"/>
          <w:lang w:val="en-US"/>
        </w:rPr>
        <w:t xml:space="preserve"> </w:t>
      </w:r>
      <w:r w:rsidR="00C45B27">
        <w:rPr>
          <w:rFonts w:ascii="Times New Roman" w:hAnsi="Times New Roman" w:cs="Times New Roman"/>
          <w:lang w:val="en-US"/>
        </w:rPr>
        <w:t xml:space="preserve">example can be found? </w:t>
      </w:r>
      <w:r w:rsidR="00814E39">
        <w:rPr>
          <w:rFonts w:ascii="Times New Roman" w:hAnsi="Times New Roman" w:cs="Times New Roman"/>
          <w:lang w:val="en-US"/>
        </w:rPr>
        <w:t xml:space="preserve">He carried my sins on the cross. </w:t>
      </w:r>
    </w:p>
    <w:p w14:paraId="669845E4" w14:textId="1576C689" w:rsidR="00B45548" w:rsidRDefault="00EC5667" w:rsidP="00144ECE">
      <w:pPr>
        <w:spacing w:line="240" w:lineRule="auto"/>
        <w:jc w:val="both"/>
        <w:rPr>
          <w:rFonts w:ascii="Times New Roman" w:hAnsi="Times New Roman" w:cs="Times New Roman"/>
          <w:lang w:val="en-US"/>
        </w:rPr>
      </w:pPr>
      <w:r>
        <w:rPr>
          <w:rFonts w:ascii="Times New Roman" w:hAnsi="Times New Roman" w:cs="Times New Roman"/>
          <w:lang w:val="en-US"/>
        </w:rPr>
        <w:t xml:space="preserve">Ay, there’s the rub. Christian compassion follows confession. That’s how it’s lived out. </w:t>
      </w:r>
      <w:r w:rsidR="00915C79">
        <w:rPr>
          <w:rFonts w:ascii="Times New Roman" w:hAnsi="Times New Roman" w:cs="Times New Roman"/>
          <w:lang w:val="en-US"/>
        </w:rPr>
        <w:t xml:space="preserve">So – </w:t>
      </w:r>
      <w:r>
        <w:rPr>
          <w:rFonts w:ascii="Times New Roman" w:hAnsi="Times New Roman" w:cs="Times New Roman"/>
          <w:lang w:val="en-US"/>
        </w:rPr>
        <w:t xml:space="preserve">“Do you believe that you are a sinner?” </w:t>
      </w:r>
      <w:r w:rsidR="00915C79">
        <w:rPr>
          <w:rFonts w:ascii="Times New Roman" w:hAnsi="Times New Roman" w:cs="Times New Roman"/>
          <w:lang w:val="en-US"/>
        </w:rPr>
        <w:t xml:space="preserve">as </w:t>
      </w:r>
      <w:r>
        <w:rPr>
          <w:rFonts w:ascii="Times New Roman" w:hAnsi="Times New Roman" w:cs="Times New Roman"/>
          <w:lang w:val="en-US"/>
        </w:rPr>
        <w:t>we</w:t>
      </w:r>
      <w:r w:rsidR="00915C79">
        <w:rPr>
          <w:rFonts w:ascii="Times New Roman" w:hAnsi="Times New Roman" w:cs="Times New Roman"/>
          <w:lang w:val="en-US"/>
        </w:rPr>
        <w:t>’re</w:t>
      </w:r>
      <w:r>
        <w:rPr>
          <w:rFonts w:ascii="Times New Roman" w:hAnsi="Times New Roman" w:cs="Times New Roman"/>
          <w:lang w:val="en-US"/>
        </w:rPr>
        <w:t xml:space="preserve"> prompted to ask as we prepare for Communion. Anyone who </w:t>
      </w:r>
      <w:r w:rsidR="00120B9F">
        <w:rPr>
          <w:rFonts w:ascii="Times New Roman" w:hAnsi="Times New Roman" w:cs="Times New Roman"/>
          <w:lang w:val="en-US"/>
        </w:rPr>
        <w:t>won’t</w:t>
      </w:r>
      <w:r>
        <w:rPr>
          <w:rFonts w:ascii="Times New Roman" w:hAnsi="Times New Roman" w:cs="Times New Roman"/>
          <w:lang w:val="en-US"/>
        </w:rPr>
        <w:t xml:space="preserve"> answer this way is unprepared: “Yes, I believe it. I am a sinner.” “How do you know this?” How do we define sin? “From the Ten Commandments, which I have not kept.” </w:t>
      </w:r>
      <w:r w:rsidR="00814E39">
        <w:rPr>
          <w:rFonts w:ascii="Times New Roman" w:hAnsi="Times New Roman" w:cs="Times New Roman"/>
          <w:lang w:val="en-US"/>
        </w:rPr>
        <w:t>So, w</w:t>
      </w:r>
      <w:r>
        <w:rPr>
          <w:rFonts w:ascii="Times New Roman" w:hAnsi="Times New Roman" w:cs="Times New Roman"/>
          <w:lang w:val="en-US"/>
        </w:rPr>
        <w:t xml:space="preserve">e have our terms. </w:t>
      </w:r>
      <w:r w:rsidR="00814E39">
        <w:rPr>
          <w:rFonts w:ascii="Times New Roman" w:hAnsi="Times New Roman" w:cs="Times New Roman"/>
          <w:lang w:val="en-US"/>
        </w:rPr>
        <w:t>It goes beyond what people see or hear. “Consider,” the Small Catechism</w:t>
      </w:r>
      <w:r w:rsidR="00120B9F">
        <w:rPr>
          <w:rFonts w:ascii="Times New Roman" w:hAnsi="Times New Roman" w:cs="Times New Roman"/>
          <w:lang w:val="en-US"/>
        </w:rPr>
        <w:t xml:space="preserve"> warns us:</w:t>
      </w:r>
      <w:r w:rsidR="00814E39">
        <w:rPr>
          <w:rFonts w:ascii="Times New Roman" w:hAnsi="Times New Roman" w:cs="Times New Roman"/>
          <w:lang w:val="en-US"/>
        </w:rPr>
        <w:t xml:space="preserve"> “Are you a father, mother, son, daughter, husband, wife, or worker? Have you been disobedient, unfaithful, or lazy? Have you been hot-tempered, rude, or quarrelsome?</w:t>
      </w:r>
      <w:r w:rsidR="00B45548">
        <w:rPr>
          <w:rFonts w:ascii="Times New Roman" w:hAnsi="Times New Roman" w:cs="Times New Roman"/>
          <w:lang w:val="en-US"/>
        </w:rPr>
        <w:t xml:space="preserve">” The list goes on. </w:t>
      </w:r>
    </w:p>
    <w:p w14:paraId="3DA3D361" w14:textId="3D20E05B" w:rsidR="00355E0B" w:rsidRDefault="000E4C24" w:rsidP="00144ECE">
      <w:pPr>
        <w:spacing w:line="240" w:lineRule="auto"/>
        <w:jc w:val="both"/>
        <w:rPr>
          <w:rFonts w:ascii="Times New Roman" w:hAnsi="Times New Roman" w:cs="Times New Roman"/>
          <w:lang w:val="en-US"/>
        </w:rPr>
      </w:pPr>
      <w:r>
        <w:rPr>
          <w:rFonts w:ascii="Times New Roman" w:hAnsi="Times New Roman" w:cs="Times New Roman"/>
          <w:lang w:val="en-US"/>
        </w:rPr>
        <w:t>God’s Word</w:t>
      </w:r>
      <w:r w:rsidR="00B45548">
        <w:rPr>
          <w:rFonts w:ascii="Times New Roman" w:hAnsi="Times New Roman" w:cs="Times New Roman"/>
          <w:lang w:val="en-US"/>
        </w:rPr>
        <w:t xml:space="preserve"> leaves room for only two kinds of people (Christ excluded, </w:t>
      </w:r>
      <w:proofErr w:type="gramStart"/>
      <w:r>
        <w:rPr>
          <w:rFonts w:ascii="Times New Roman" w:hAnsi="Times New Roman" w:cs="Times New Roman"/>
          <w:lang w:val="en-US"/>
        </w:rPr>
        <w:t>W</w:t>
      </w:r>
      <w:r w:rsidR="00B45548">
        <w:rPr>
          <w:rFonts w:ascii="Times New Roman" w:hAnsi="Times New Roman" w:cs="Times New Roman"/>
          <w:lang w:val="en-US"/>
        </w:rPr>
        <w:t>hom</w:t>
      </w:r>
      <w:proofErr w:type="gramEnd"/>
      <w:r w:rsidR="00B45548">
        <w:rPr>
          <w:rFonts w:ascii="Times New Roman" w:hAnsi="Times New Roman" w:cs="Times New Roman"/>
          <w:lang w:val="en-US"/>
        </w:rPr>
        <w:t xml:space="preserve"> none of us is). That’s sinners and repentant sinners. </w:t>
      </w:r>
      <w:r w:rsidR="00355E0B">
        <w:rPr>
          <w:rFonts w:ascii="Times New Roman" w:hAnsi="Times New Roman" w:cs="Times New Roman"/>
          <w:lang w:val="en-US"/>
        </w:rPr>
        <w:t>Peter, when we meet him at the feast of his Confession, indulges in both types of “confession”. One we hear as he confesses his faith: “You are the Christ.” (Mark 8:29) S</w:t>
      </w:r>
      <w:r w:rsidR="00B55B20">
        <w:rPr>
          <w:rFonts w:ascii="Times New Roman" w:hAnsi="Times New Roman" w:cs="Times New Roman"/>
          <w:lang w:val="en-US"/>
        </w:rPr>
        <w:t>t. Mark</w:t>
      </w:r>
      <w:r w:rsidR="00355E0B">
        <w:rPr>
          <w:rFonts w:ascii="Times New Roman" w:hAnsi="Times New Roman" w:cs="Times New Roman"/>
          <w:lang w:val="en-US"/>
        </w:rPr>
        <w:t xml:space="preserve"> leaves off the affair of Christ building His Church on that confession and on Peter’s office shared by all the Twelve Apostles, </w:t>
      </w:r>
      <w:r w:rsidR="00465800">
        <w:rPr>
          <w:rFonts w:ascii="Times New Roman" w:hAnsi="Times New Roman" w:cs="Times New Roman"/>
          <w:lang w:val="en-US"/>
        </w:rPr>
        <w:t xml:space="preserve">yes, </w:t>
      </w:r>
      <w:r w:rsidR="00355E0B">
        <w:rPr>
          <w:rFonts w:ascii="Times New Roman" w:hAnsi="Times New Roman" w:cs="Times New Roman"/>
          <w:lang w:val="en-US"/>
        </w:rPr>
        <w:t xml:space="preserve">Judas the traitor included. </w:t>
      </w:r>
    </w:p>
    <w:p w14:paraId="48EDBF40" w14:textId="49323374" w:rsidR="00814E39" w:rsidRDefault="00355E0B" w:rsidP="00144ECE">
      <w:pPr>
        <w:spacing w:line="240" w:lineRule="auto"/>
        <w:jc w:val="both"/>
        <w:rPr>
          <w:rFonts w:ascii="Times New Roman" w:hAnsi="Times New Roman" w:cs="Times New Roman"/>
          <w:lang w:val="en-US"/>
        </w:rPr>
      </w:pPr>
      <w:r>
        <w:rPr>
          <w:rFonts w:ascii="Times New Roman" w:hAnsi="Times New Roman" w:cs="Times New Roman"/>
          <w:lang w:val="en-US"/>
        </w:rPr>
        <w:t xml:space="preserve">St. Matthew had his own sins to necessitate that Office of the Keys: “Whatever you bind on earth,” etc., etc. Mark, instead, proceeds to what may be St. Peter’s most grievous sin. Peter has what he today might call the “chutzpah” to “rebuke” Jesus for saying that “the Son of Man must suffer many things and be rejected by the elders and chief priests and the scribes and be killed, and after three days rise.” (vv. 31-32) That’s a lot to process, by the way, and we may easily “forgive” Peter for missing out on that last detail: that our Lord must rise again from death. We all know from experience: just mention dying or, for that matter, discomfort, and we bristle. </w:t>
      </w:r>
    </w:p>
    <w:p w14:paraId="09DA5010" w14:textId="206197D8" w:rsidR="00355E0B" w:rsidRPr="00E32671" w:rsidRDefault="00E32671" w:rsidP="00144ECE">
      <w:pPr>
        <w:spacing w:line="240" w:lineRule="auto"/>
        <w:jc w:val="both"/>
        <w:rPr>
          <w:rFonts w:ascii="Times New Roman" w:hAnsi="Times New Roman" w:cs="Times New Roman"/>
          <w:lang w:val="en-US"/>
        </w:rPr>
      </w:pPr>
      <w:r>
        <w:rPr>
          <w:rFonts w:ascii="Times New Roman" w:hAnsi="Times New Roman" w:cs="Times New Roman"/>
          <w:lang w:val="en-US"/>
        </w:rPr>
        <w:lastRenderedPageBreak/>
        <w:t xml:space="preserve">To return to the point: we’re not here dealing with the reasonable requests our </w:t>
      </w:r>
      <w:proofErr w:type="spellStart"/>
      <w:r>
        <w:rPr>
          <w:rFonts w:ascii="Times New Roman" w:hAnsi="Times New Roman" w:cs="Times New Roman"/>
          <w:lang w:val="en-US"/>
        </w:rPr>
        <w:t>neighbours</w:t>
      </w:r>
      <w:proofErr w:type="spellEnd"/>
      <w:r>
        <w:rPr>
          <w:rFonts w:ascii="Times New Roman" w:hAnsi="Times New Roman" w:cs="Times New Roman"/>
          <w:lang w:val="en-US"/>
        </w:rPr>
        <w:t xml:space="preserve"> may make; nor with the immoderate demands</w:t>
      </w:r>
      <w:r w:rsidR="00277BED">
        <w:rPr>
          <w:rFonts w:ascii="Times New Roman" w:hAnsi="Times New Roman" w:cs="Times New Roman"/>
          <w:lang w:val="en-US"/>
        </w:rPr>
        <w:t xml:space="preserve"> of </w:t>
      </w:r>
      <w:r>
        <w:rPr>
          <w:rFonts w:ascii="Times New Roman" w:hAnsi="Times New Roman" w:cs="Times New Roman"/>
          <w:lang w:val="en-US"/>
        </w:rPr>
        <w:t xml:space="preserve">those </w:t>
      </w:r>
      <w:r w:rsidR="00277BED">
        <w:rPr>
          <w:rFonts w:ascii="Times New Roman" w:hAnsi="Times New Roman" w:cs="Times New Roman"/>
          <w:lang w:val="en-US"/>
        </w:rPr>
        <w:t>fancying themselves in</w:t>
      </w:r>
      <w:r>
        <w:rPr>
          <w:rFonts w:ascii="Times New Roman" w:hAnsi="Times New Roman" w:cs="Times New Roman"/>
          <w:lang w:val="en-US"/>
        </w:rPr>
        <w:t xml:space="preserve"> a position to judge our faith. Yes, it is true, we are called in our vocations to “bear up with” others’ foibles. “Bear one another’s burdens,” St. Paul tells us in Galatians chapter six, “and so fulfill the law of Christ.” (Gal 6:2) Yes, we undergo challenges such as lack of funds, being misunderstood, or dealing with a crisis. </w:t>
      </w:r>
      <w:r w:rsidR="00277BED">
        <w:rPr>
          <w:rFonts w:ascii="Times New Roman" w:hAnsi="Times New Roman" w:cs="Times New Roman"/>
          <w:lang w:val="en-US"/>
        </w:rPr>
        <w:t xml:space="preserve">But </w:t>
      </w:r>
      <w:r>
        <w:rPr>
          <w:rFonts w:ascii="Times New Roman" w:hAnsi="Times New Roman" w:cs="Times New Roman"/>
          <w:lang w:val="en-US"/>
        </w:rPr>
        <w:t>Dietrich Bonhoeffer c</w:t>
      </w:r>
      <w:r w:rsidR="00277BED">
        <w:rPr>
          <w:rFonts w:ascii="Times New Roman" w:hAnsi="Times New Roman" w:cs="Times New Roman"/>
          <w:lang w:val="en-US"/>
        </w:rPr>
        <w:t>alls off all bets in his famous book</w:t>
      </w:r>
      <w:r>
        <w:rPr>
          <w:rFonts w:ascii="Times New Roman" w:hAnsi="Times New Roman" w:cs="Times New Roman"/>
          <w:lang w:val="en-US"/>
        </w:rPr>
        <w:t xml:space="preserve"> </w:t>
      </w:r>
      <w:r>
        <w:rPr>
          <w:rFonts w:ascii="Times New Roman" w:hAnsi="Times New Roman" w:cs="Times New Roman"/>
          <w:i/>
          <w:iCs/>
          <w:lang w:val="en-US"/>
        </w:rPr>
        <w:t>The Cost of Discipleship</w:t>
      </w:r>
      <w:r>
        <w:rPr>
          <w:rFonts w:ascii="Times New Roman" w:hAnsi="Times New Roman" w:cs="Times New Roman"/>
          <w:lang w:val="en-US"/>
        </w:rPr>
        <w:t>:</w:t>
      </w:r>
    </w:p>
    <w:p w14:paraId="183A5F9E" w14:textId="77777777" w:rsidR="00E32671" w:rsidRDefault="00E32671" w:rsidP="00E32671">
      <w:pPr>
        <w:spacing w:line="240" w:lineRule="auto"/>
        <w:ind w:left="720"/>
        <w:jc w:val="both"/>
        <w:rPr>
          <w:rFonts w:ascii="Times New Roman" w:hAnsi="Times New Roman" w:cs="Times New Roman"/>
          <w:lang w:val="en-US"/>
        </w:rPr>
      </w:pPr>
      <w:r w:rsidRPr="00144ECE">
        <w:rPr>
          <w:rFonts w:ascii="Times New Roman" w:hAnsi="Times New Roman" w:cs="Times New Roman"/>
          <w:lang w:val="en-US"/>
        </w:rPr>
        <w:t xml:space="preserve">It is not suffering </w:t>
      </w:r>
      <w:r w:rsidRPr="00E32671">
        <w:rPr>
          <w:rFonts w:ascii="Times New Roman" w:hAnsi="Times New Roman" w:cs="Times New Roman"/>
          <w:i/>
          <w:iCs/>
          <w:lang w:val="en-US"/>
        </w:rPr>
        <w:t>per se</w:t>
      </w:r>
      <w:r w:rsidRPr="00144ECE">
        <w:rPr>
          <w:rFonts w:ascii="Times New Roman" w:hAnsi="Times New Roman" w:cs="Times New Roman"/>
          <w:lang w:val="en-US"/>
        </w:rPr>
        <w:t xml:space="preserve"> but suffering-and-rejection, and not rejection for any cause or conviction of our own, but rejection for the sake of Christ. If our Christianity has ceased to be serious about discipleship, if we have watered down the gospel into emotional uplift which makes not costly demands and which fails to distinguish between natural and Christian existence, then we cannot help regarding the cross as an ordinary everyday calamity … When Christ calls a man, he bids him come and die.</w:t>
      </w:r>
      <w:r>
        <w:rPr>
          <w:rFonts w:ascii="Times New Roman" w:hAnsi="Times New Roman" w:cs="Times New Roman"/>
          <w:lang w:val="en-US"/>
        </w:rPr>
        <w:t xml:space="preserve"> </w:t>
      </w:r>
    </w:p>
    <w:p w14:paraId="795CBC41" w14:textId="2AE79C20" w:rsidR="0016795C" w:rsidRDefault="00E32671" w:rsidP="00E32671">
      <w:pPr>
        <w:spacing w:line="240" w:lineRule="auto"/>
        <w:jc w:val="both"/>
        <w:rPr>
          <w:rFonts w:ascii="Times New Roman" w:hAnsi="Times New Roman" w:cs="Times New Roman"/>
          <w:lang w:val="en-US"/>
        </w:rPr>
      </w:pPr>
      <w:r>
        <w:rPr>
          <w:rFonts w:ascii="Times New Roman" w:hAnsi="Times New Roman" w:cs="Times New Roman"/>
          <w:lang w:val="en-US"/>
        </w:rPr>
        <w:t xml:space="preserve">“For,” Christ our Lord assures us, “whoever would save his life will lose it, but whoever loses his life for my sake and for the gospel’s will save it.” (Mark 8:35) We are not put on this earth for a good time. By what right (again) ought we to say, “I’ll give religion and the Church a chance when it allows me to </w:t>
      </w:r>
      <w:r w:rsidR="0016795C">
        <w:rPr>
          <w:rFonts w:ascii="Times New Roman" w:hAnsi="Times New Roman" w:cs="Times New Roman"/>
          <w:lang w:val="en-US"/>
        </w:rPr>
        <w:t>proceed with my plans</w:t>
      </w:r>
      <w:r>
        <w:rPr>
          <w:rFonts w:ascii="Times New Roman" w:hAnsi="Times New Roman" w:cs="Times New Roman"/>
          <w:lang w:val="en-US"/>
        </w:rPr>
        <w:t>”</w:t>
      </w:r>
      <w:r w:rsidR="0016795C">
        <w:rPr>
          <w:rFonts w:ascii="Times New Roman" w:hAnsi="Times New Roman" w:cs="Times New Roman"/>
          <w:lang w:val="en-US"/>
        </w:rPr>
        <w:t>?</w:t>
      </w:r>
      <w:r>
        <w:rPr>
          <w:rFonts w:ascii="Times New Roman" w:hAnsi="Times New Roman" w:cs="Times New Roman"/>
          <w:lang w:val="en-US"/>
        </w:rPr>
        <w:t xml:space="preserve"> </w:t>
      </w:r>
      <w:r w:rsidR="002C04BA">
        <w:rPr>
          <w:rFonts w:ascii="Times New Roman" w:hAnsi="Times New Roman" w:cs="Times New Roman"/>
          <w:lang w:val="en-US"/>
        </w:rPr>
        <w:t xml:space="preserve">(See how it only </w:t>
      </w:r>
      <w:r w:rsidR="00C019BB">
        <w:rPr>
          <w:rFonts w:ascii="Times New Roman" w:hAnsi="Times New Roman" w:cs="Times New Roman"/>
          <w:lang w:val="en-US"/>
        </w:rPr>
        <w:t xml:space="preserve">ever </w:t>
      </w:r>
      <w:r w:rsidR="002C04BA">
        <w:rPr>
          <w:rFonts w:ascii="Times New Roman" w:hAnsi="Times New Roman" w:cs="Times New Roman"/>
          <w:lang w:val="en-US"/>
        </w:rPr>
        <w:t>goes one way</w:t>
      </w:r>
      <w:r w:rsidR="00C019BB">
        <w:rPr>
          <w:rFonts w:ascii="Times New Roman" w:hAnsi="Times New Roman" w:cs="Times New Roman"/>
          <w:lang w:val="en-US"/>
        </w:rPr>
        <w:t>?</w:t>
      </w:r>
      <w:r w:rsidR="002C04BA">
        <w:rPr>
          <w:rFonts w:ascii="Times New Roman" w:hAnsi="Times New Roman" w:cs="Times New Roman"/>
          <w:lang w:val="en-US"/>
        </w:rPr>
        <w:t xml:space="preserve">) </w:t>
      </w:r>
      <w:r w:rsidR="0016795C">
        <w:rPr>
          <w:rFonts w:ascii="Times New Roman" w:hAnsi="Times New Roman" w:cs="Times New Roman"/>
          <w:lang w:val="en-US"/>
        </w:rPr>
        <w:t xml:space="preserve">The old lie in the garden is a hydra: many heads but one stem. He asked Adam and Eve the seemingly innocent question: “This fruit from you? It’s good and pleasing to the eye and of desire to make you wise.” Christ snickers. “What would it profit a man to gain the whole world and forfeit his soul?” (v. 36) </w:t>
      </w:r>
    </w:p>
    <w:p w14:paraId="255BB3A3" w14:textId="5C5F4DDF" w:rsidR="0031001D" w:rsidRDefault="00893E8C" w:rsidP="00E32671">
      <w:pPr>
        <w:spacing w:line="240" w:lineRule="auto"/>
        <w:jc w:val="both"/>
        <w:rPr>
          <w:rFonts w:ascii="Times New Roman" w:hAnsi="Times New Roman" w:cs="Times New Roman"/>
          <w:lang w:val="en-US"/>
        </w:rPr>
      </w:pPr>
      <w:r>
        <w:rPr>
          <w:rFonts w:ascii="Times New Roman" w:hAnsi="Times New Roman" w:cs="Times New Roman"/>
          <w:lang w:val="en-US"/>
        </w:rPr>
        <w:t xml:space="preserve">Concerning Bonhoeffer’s truism that “when Christ calls a man, he bids him come and die,” </w:t>
      </w:r>
      <w:r w:rsidR="0031001D">
        <w:rPr>
          <w:rFonts w:ascii="Times New Roman" w:hAnsi="Times New Roman" w:cs="Times New Roman"/>
          <w:lang w:val="en-US"/>
        </w:rPr>
        <w:t xml:space="preserve">that means what it says. Perhaps </w:t>
      </w:r>
      <w:r w:rsidR="001D5603">
        <w:rPr>
          <w:rFonts w:ascii="Times New Roman" w:hAnsi="Times New Roman" w:cs="Times New Roman"/>
          <w:lang w:val="en-US"/>
        </w:rPr>
        <w:t xml:space="preserve">it bears for </w:t>
      </w:r>
      <w:r w:rsidR="0031001D">
        <w:rPr>
          <w:rFonts w:ascii="Times New Roman" w:hAnsi="Times New Roman" w:cs="Times New Roman"/>
          <w:lang w:val="en-US"/>
        </w:rPr>
        <w:t>those of us who never knew what life was like outside the bosom of our heavenly Father t</w:t>
      </w:r>
      <w:r w:rsidR="001D5603">
        <w:rPr>
          <w:rFonts w:ascii="Times New Roman" w:hAnsi="Times New Roman" w:cs="Times New Roman"/>
          <w:lang w:val="en-US"/>
        </w:rPr>
        <w:t xml:space="preserve">o examine our own hearts. Have we taken </w:t>
      </w:r>
      <w:r w:rsidR="0031001D">
        <w:rPr>
          <w:rFonts w:ascii="Times New Roman" w:hAnsi="Times New Roman" w:cs="Times New Roman"/>
          <w:lang w:val="en-US"/>
        </w:rPr>
        <w:t xml:space="preserve">our faith too lightly, without properly considering the cost. But – you will know the truth, and the truth will set you free. </w:t>
      </w:r>
    </w:p>
    <w:p w14:paraId="4BE98060" w14:textId="0147FA0F" w:rsidR="00B36348" w:rsidRDefault="0031001D" w:rsidP="0031001D">
      <w:pPr>
        <w:spacing w:line="240" w:lineRule="auto"/>
        <w:jc w:val="both"/>
        <w:rPr>
          <w:rFonts w:ascii="Times New Roman" w:hAnsi="Times New Roman" w:cs="Times New Roman"/>
          <w:lang w:val="en-US"/>
        </w:rPr>
      </w:pPr>
      <w:r>
        <w:rPr>
          <w:rFonts w:ascii="Times New Roman" w:hAnsi="Times New Roman" w:cs="Times New Roman"/>
          <w:lang w:val="en-US"/>
        </w:rPr>
        <w:t>“Many people</w:t>
      </w:r>
      <w:r w:rsidR="00804E55">
        <w:rPr>
          <w:rFonts w:ascii="Times New Roman" w:hAnsi="Times New Roman" w:cs="Times New Roman"/>
          <w:lang w:val="en-US"/>
        </w:rPr>
        <w:t xml:space="preserve">,” </w:t>
      </w:r>
      <w:r w:rsidR="008C6B27">
        <w:rPr>
          <w:rFonts w:ascii="Times New Roman" w:hAnsi="Times New Roman" w:cs="Times New Roman"/>
          <w:lang w:val="en-US"/>
        </w:rPr>
        <w:t>Luter bites</w:t>
      </w:r>
      <w:r w:rsidR="00804E55">
        <w:rPr>
          <w:rFonts w:ascii="Times New Roman" w:hAnsi="Times New Roman" w:cs="Times New Roman"/>
          <w:lang w:val="en-US"/>
        </w:rPr>
        <w:t>,</w:t>
      </w:r>
      <w:r>
        <w:rPr>
          <w:rFonts w:ascii="Times New Roman" w:hAnsi="Times New Roman" w:cs="Times New Roman"/>
          <w:lang w:val="en-US"/>
        </w:rPr>
        <w:t xml:space="preserve"> </w:t>
      </w:r>
      <w:r w:rsidR="00804E55">
        <w:rPr>
          <w:rFonts w:ascii="Times New Roman" w:hAnsi="Times New Roman" w:cs="Times New Roman"/>
          <w:lang w:val="en-US"/>
        </w:rPr>
        <w:t>“</w:t>
      </w:r>
      <w:r>
        <w:rPr>
          <w:rFonts w:ascii="Times New Roman" w:hAnsi="Times New Roman" w:cs="Times New Roman"/>
          <w:lang w:val="en-US"/>
        </w:rPr>
        <w:t xml:space="preserve">view the Christian faith as something easy, and some even place it among the virtues. They do this because they have not experienced faith, nor have they tasted its great power. A person must experience the strength faith provides </w:t>
      </w:r>
      <w:proofErr w:type="gramStart"/>
      <w:r>
        <w:rPr>
          <w:rFonts w:ascii="Times New Roman" w:hAnsi="Times New Roman" w:cs="Times New Roman"/>
          <w:lang w:val="en-US"/>
        </w:rPr>
        <w:t>in the midst of</w:t>
      </w:r>
      <w:proofErr w:type="gramEnd"/>
      <w:r>
        <w:rPr>
          <w:rFonts w:ascii="Times New Roman" w:hAnsi="Times New Roman" w:cs="Times New Roman"/>
          <w:lang w:val="en-US"/>
        </w:rPr>
        <w:t xml:space="preserve"> trials and misfortune.” Repentance is a daily death to self and our desires</w:t>
      </w:r>
      <w:r w:rsidR="001D5603">
        <w:rPr>
          <w:rFonts w:ascii="Times New Roman" w:hAnsi="Times New Roman" w:cs="Times New Roman"/>
          <w:lang w:val="en-US"/>
        </w:rPr>
        <w:t>.</w:t>
      </w:r>
      <w:r>
        <w:rPr>
          <w:rFonts w:ascii="Times New Roman" w:hAnsi="Times New Roman" w:cs="Times New Roman"/>
          <w:lang w:val="en-US"/>
        </w:rPr>
        <w:t xml:space="preserve"> </w:t>
      </w:r>
      <w:r w:rsidR="001D5603">
        <w:rPr>
          <w:rFonts w:ascii="Times New Roman" w:hAnsi="Times New Roman" w:cs="Times New Roman"/>
          <w:lang w:val="en-US"/>
        </w:rPr>
        <w:t>N</w:t>
      </w:r>
      <w:r>
        <w:rPr>
          <w:rFonts w:ascii="Times New Roman" w:hAnsi="Times New Roman" w:cs="Times New Roman"/>
          <w:lang w:val="en-US"/>
        </w:rPr>
        <w:t xml:space="preserve">o matter whether we find solace in </w:t>
      </w:r>
      <w:r w:rsidR="00B05C71">
        <w:rPr>
          <w:rFonts w:ascii="Times New Roman" w:hAnsi="Times New Roman" w:cs="Times New Roman"/>
          <w:lang w:val="en-US"/>
        </w:rPr>
        <w:t>creature comforts or</w:t>
      </w:r>
      <w:r>
        <w:rPr>
          <w:rFonts w:ascii="Times New Roman" w:hAnsi="Times New Roman" w:cs="Times New Roman"/>
          <w:lang w:val="en-US"/>
        </w:rPr>
        <w:t xml:space="preserve"> derive security from some </w:t>
      </w:r>
      <w:r w:rsidR="00941401">
        <w:rPr>
          <w:rFonts w:ascii="Times New Roman" w:hAnsi="Times New Roman" w:cs="Times New Roman"/>
          <w:lang w:val="en-US"/>
        </w:rPr>
        <w:t>relationship or reputation</w:t>
      </w:r>
      <w:r w:rsidR="001D5603">
        <w:rPr>
          <w:rFonts w:ascii="Times New Roman" w:hAnsi="Times New Roman" w:cs="Times New Roman"/>
          <w:lang w:val="en-US"/>
        </w:rPr>
        <w:t>;</w:t>
      </w:r>
      <w:r w:rsidR="00963B18">
        <w:rPr>
          <w:rFonts w:ascii="Times New Roman" w:hAnsi="Times New Roman" w:cs="Times New Roman"/>
          <w:lang w:val="en-US"/>
        </w:rPr>
        <w:t xml:space="preserve"> </w:t>
      </w:r>
      <w:r w:rsidR="001D5603">
        <w:rPr>
          <w:rFonts w:ascii="Times New Roman" w:hAnsi="Times New Roman" w:cs="Times New Roman"/>
          <w:lang w:val="en-US"/>
        </w:rPr>
        <w:t>e</w:t>
      </w:r>
      <w:r w:rsidR="000C23A1">
        <w:rPr>
          <w:rFonts w:ascii="Times New Roman" w:hAnsi="Times New Roman" w:cs="Times New Roman"/>
          <w:lang w:val="en-US"/>
        </w:rPr>
        <w:t>ach</w:t>
      </w:r>
      <w:r w:rsidR="001D5603">
        <w:rPr>
          <w:rFonts w:ascii="Times New Roman" w:hAnsi="Times New Roman" w:cs="Times New Roman"/>
          <w:lang w:val="en-US"/>
        </w:rPr>
        <w:t xml:space="preserve"> time we have the chutzpah to approach the railing for Communion, we proclaim three things</w:t>
      </w:r>
      <w:r w:rsidR="00941401">
        <w:rPr>
          <w:rFonts w:ascii="Times New Roman" w:hAnsi="Times New Roman" w:cs="Times New Roman"/>
          <w:lang w:val="en-US"/>
        </w:rPr>
        <w:t>. First,</w:t>
      </w:r>
      <w:r w:rsidR="001D5603">
        <w:rPr>
          <w:rFonts w:ascii="Times New Roman" w:hAnsi="Times New Roman" w:cs="Times New Roman"/>
          <w:lang w:val="en-US"/>
        </w:rPr>
        <w:t xml:space="preserve"> </w:t>
      </w:r>
      <w:r w:rsidR="001D5603">
        <w:rPr>
          <w:rFonts w:ascii="Times New Roman" w:hAnsi="Times New Roman" w:cs="Times New Roman"/>
          <w:lang w:val="en-US"/>
        </w:rPr>
        <w:t>“</w:t>
      </w:r>
      <w:r w:rsidR="00941401">
        <w:rPr>
          <w:rFonts w:ascii="Times New Roman" w:hAnsi="Times New Roman" w:cs="Times New Roman"/>
          <w:lang w:val="en-US"/>
        </w:rPr>
        <w:t xml:space="preserve">that </w:t>
      </w:r>
      <w:r w:rsidR="001D5603">
        <w:rPr>
          <w:rFonts w:ascii="Times New Roman" w:hAnsi="Times New Roman" w:cs="Times New Roman"/>
          <w:lang w:val="en-US"/>
        </w:rPr>
        <w:t xml:space="preserve">no creature could make satisfaction for our sins. Only Christ, true God and man, could do that. Second, so that we may learn to be horrified by our sins, and to regard them as very serious. Third, so we may find joy and comfort in Christ alone, and through faith in Him be saved.” </w:t>
      </w:r>
    </w:p>
    <w:p w14:paraId="4BE31918" w14:textId="1047D7F2" w:rsidR="000C23A1" w:rsidRDefault="00B36348" w:rsidP="0031001D">
      <w:pPr>
        <w:spacing w:line="240" w:lineRule="auto"/>
        <w:jc w:val="both"/>
        <w:rPr>
          <w:rFonts w:ascii="Times New Roman" w:hAnsi="Times New Roman" w:cs="Times New Roman"/>
          <w:lang w:val="en-US"/>
        </w:rPr>
      </w:pPr>
      <w:r>
        <w:rPr>
          <w:rFonts w:ascii="Times New Roman" w:hAnsi="Times New Roman" w:cs="Times New Roman"/>
          <w:lang w:val="en-US"/>
        </w:rPr>
        <w:t xml:space="preserve">That’s no “child’s play”! </w:t>
      </w:r>
      <w:r w:rsidR="000C23A1">
        <w:rPr>
          <w:rFonts w:ascii="Times New Roman" w:hAnsi="Times New Roman" w:cs="Times New Roman"/>
          <w:lang w:val="en-US"/>
        </w:rPr>
        <w:t xml:space="preserve">That chutzpah comes not only from a Peter who declares our Lord to be the Christ (and thereby earns the title “Saint”); it comes when Peter is rebuked and later openly confesses before Mark, the Church abroad, and God Himself </w:t>
      </w:r>
      <w:r w:rsidR="00667E9B">
        <w:rPr>
          <w:rFonts w:ascii="Times New Roman" w:hAnsi="Times New Roman" w:cs="Times New Roman"/>
          <w:lang w:val="en-US"/>
        </w:rPr>
        <w:t>to be a sinner</w:t>
      </w:r>
      <w:r w:rsidR="001E7F19">
        <w:rPr>
          <w:rFonts w:ascii="Times New Roman" w:hAnsi="Times New Roman" w:cs="Times New Roman"/>
          <w:lang w:val="en-US"/>
        </w:rPr>
        <w:t xml:space="preserve"> </w:t>
      </w:r>
      <w:r>
        <w:rPr>
          <w:rFonts w:ascii="Times New Roman" w:hAnsi="Times New Roman" w:cs="Times New Roman"/>
          <w:lang w:val="en-US"/>
        </w:rPr>
        <w:t>albeit</w:t>
      </w:r>
      <w:r w:rsidR="00667E9B">
        <w:rPr>
          <w:rFonts w:ascii="Times New Roman" w:hAnsi="Times New Roman" w:cs="Times New Roman"/>
          <w:lang w:val="en-US"/>
        </w:rPr>
        <w:t xml:space="preserve"> a repentant one</w:t>
      </w:r>
      <w:r w:rsidR="000C23A1">
        <w:rPr>
          <w:rFonts w:ascii="Times New Roman" w:hAnsi="Times New Roman" w:cs="Times New Roman"/>
          <w:lang w:val="en-US"/>
        </w:rPr>
        <w:t>. Peter had to be broken to be built up. “Simon son of Jo</w:t>
      </w:r>
      <w:r>
        <w:rPr>
          <w:rFonts w:ascii="Times New Roman" w:hAnsi="Times New Roman" w:cs="Times New Roman"/>
          <w:lang w:val="en-US"/>
        </w:rPr>
        <w:t>hn</w:t>
      </w:r>
      <w:r w:rsidR="000C23A1">
        <w:rPr>
          <w:rFonts w:ascii="Times New Roman" w:hAnsi="Times New Roman" w:cs="Times New Roman"/>
          <w:lang w:val="en-US"/>
        </w:rPr>
        <w:t xml:space="preserve">, do you love me more than these?” There’s no “seed” of Papal primacy in that; it’s a call back to Jesus’ words, “Whoever is forgiven </w:t>
      </w:r>
      <w:proofErr w:type="gramStart"/>
      <w:r w:rsidR="000C23A1">
        <w:rPr>
          <w:rFonts w:ascii="Times New Roman" w:hAnsi="Times New Roman" w:cs="Times New Roman"/>
          <w:lang w:val="en-US"/>
        </w:rPr>
        <w:t>much</w:t>
      </w:r>
      <w:proofErr w:type="gramEnd"/>
      <w:r w:rsidR="000C23A1">
        <w:rPr>
          <w:rFonts w:ascii="Times New Roman" w:hAnsi="Times New Roman" w:cs="Times New Roman"/>
          <w:lang w:val="en-US"/>
        </w:rPr>
        <w:t xml:space="preserve"> loves much.” That, </w:t>
      </w:r>
      <w:r>
        <w:rPr>
          <w:rFonts w:ascii="Times New Roman" w:hAnsi="Times New Roman" w:cs="Times New Roman"/>
          <w:lang w:val="en-US"/>
        </w:rPr>
        <w:t xml:space="preserve">finally, </w:t>
      </w:r>
      <w:r w:rsidR="000C23A1">
        <w:rPr>
          <w:rFonts w:ascii="Times New Roman" w:hAnsi="Times New Roman" w:cs="Times New Roman"/>
          <w:lang w:val="en-US"/>
        </w:rPr>
        <w:t xml:space="preserve">gives answer: </w:t>
      </w:r>
      <w:r w:rsidR="000C23A1" w:rsidRPr="000C23A1">
        <w:rPr>
          <w:rFonts w:ascii="Times New Roman" w:hAnsi="Times New Roman" w:cs="Times New Roman"/>
          <w:i/>
          <w:iCs/>
          <w:lang w:val="en-US"/>
        </w:rPr>
        <w:t>If you were a Christian, you’d… be forgiven</w:t>
      </w:r>
      <w:r w:rsidR="000C23A1">
        <w:rPr>
          <w:rFonts w:ascii="Times New Roman" w:hAnsi="Times New Roman" w:cs="Times New Roman"/>
          <w:lang w:val="en-US"/>
        </w:rPr>
        <w:t xml:space="preserve">. </w:t>
      </w:r>
    </w:p>
    <w:p w14:paraId="7EA2223E" w14:textId="5B0B0419" w:rsidR="00D35510" w:rsidRPr="00144ECE" w:rsidRDefault="00153BFF">
      <w:pPr>
        <w:spacing w:line="240" w:lineRule="auto"/>
        <w:jc w:val="both"/>
        <w:rPr>
          <w:rFonts w:ascii="Times New Roman" w:hAnsi="Times New Roman" w:cs="Times New Roman"/>
          <w:lang w:val="en-US"/>
        </w:rPr>
      </w:pPr>
      <w:r>
        <w:rPr>
          <w:rFonts w:ascii="Times New Roman" w:hAnsi="Times New Roman" w:cs="Times New Roman"/>
          <w:lang w:val="en-US"/>
        </w:rPr>
        <w:t>There</w:t>
      </w:r>
      <w:r w:rsidR="00156B11">
        <w:rPr>
          <w:rFonts w:ascii="Times New Roman" w:hAnsi="Times New Roman" w:cs="Times New Roman"/>
          <w:lang w:val="en-US"/>
        </w:rPr>
        <w:t xml:space="preserve"> is</w:t>
      </w:r>
      <w:r>
        <w:rPr>
          <w:rFonts w:ascii="Times New Roman" w:hAnsi="Times New Roman" w:cs="Times New Roman"/>
          <w:lang w:val="en-US"/>
        </w:rPr>
        <w:t xml:space="preserve"> no harsher confine than a guilty conscience, to which even the most tender touch and </w:t>
      </w:r>
      <w:r w:rsidR="00D35510">
        <w:rPr>
          <w:rFonts w:ascii="Times New Roman" w:hAnsi="Times New Roman" w:cs="Times New Roman"/>
          <w:lang w:val="en-US"/>
        </w:rPr>
        <w:t>obligingly</w:t>
      </w:r>
      <w:r>
        <w:rPr>
          <w:rFonts w:ascii="Times New Roman" w:hAnsi="Times New Roman" w:cs="Times New Roman"/>
          <w:lang w:val="en-US"/>
        </w:rPr>
        <w:t xml:space="preserve"> “compassionate” words sting and ring hollow. There’s no greater liberty or feeling of fulfillment than finding our worth, our “identity,” our confidence or chutzpah from within the arms of fellow Christians. </w:t>
      </w:r>
      <w:r w:rsidR="00156B11">
        <w:rPr>
          <w:rFonts w:ascii="Times New Roman" w:hAnsi="Times New Roman" w:cs="Times New Roman"/>
          <w:lang w:val="en-US"/>
        </w:rPr>
        <w:t>As another forgiven sinner put it:</w:t>
      </w:r>
      <w:r w:rsidR="00D35510">
        <w:rPr>
          <w:rFonts w:ascii="Times New Roman" w:hAnsi="Times New Roman" w:cs="Times New Roman"/>
          <w:lang w:val="en-US"/>
        </w:rPr>
        <w:t xml:space="preserve"> </w:t>
      </w:r>
      <w:r w:rsidR="00D35510">
        <w:rPr>
          <w:rFonts w:ascii="Times New Roman" w:hAnsi="Times New Roman" w:cs="Times New Roman"/>
          <w:lang w:val="en-US"/>
        </w:rPr>
        <w:t>“do you not know that your body is a temple of the Holy Spirit? You are not your own, for you were bought with a price.” (1 Cor 6:19-20)</w:t>
      </w:r>
      <w:r w:rsidR="00DE3863">
        <w:rPr>
          <w:rFonts w:ascii="Times New Roman" w:hAnsi="Times New Roman" w:cs="Times New Roman"/>
          <w:lang w:val="en-US"/>
        </w:rPr>
        <w:t xml:space="preserve"> </w:t>
      </w:r>
    </w:p>
    <w:sectPr w:rsidR="00D35510" w:rsidRPr="00144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ECE"/>
    <w:rsid w:val="000117F5"/>
    <w:rsid w:val="000C23A1"/>
    <w:rsid w:val="000E4C24"/>
    <w:rsid w:val="00120B9F"/>
    <w:rsid w:val="00144ECE"/>
    <w:rsid w:val="00153BFF"/>
    <w:rsid w:val="00156B11"/>
    <w:rsid w:val="0016313E"/>
    <w:rsid w:val="0016795C"/>
    <w:rsid w:val="001D5603"/>
    <w:rsid w:val="001E7F19"/>
    <w:rsid w:val="00274305"/>
    <w:rsid w:val="00277BED"/>
    <w:rsid w:val="002C04BA"/>
    <w:rsid w:val="0031001D"/>
    <w:rsid w:val="00355E0B"/>
    <w:rsid w:val="0040775D"/>
    <w:rsid w:val="00465800"/>
    <w:rsid w:val="00506E05"/>
    <w:rsid w:val="00584625"/>
    <w:rsid w:val="00667E9B"/>
    <w:rsid w:val="00674EFE"/>
    <w:rsid w:val="006B79DE"/>
    <w:rsid w:val="007D2A0D"/>
    <w:rsid w:val="00804E55"/>
    <w:rsid w:val="00814E39"/>
    <w:rsid w:val="008228FE"/>
    <w:rsid w:val="00893E8C"/>
    <w:rsid w:val="008C6B27"/>
    <w:rsid w:val="00915C79"/>
    <w:rsid w:val="00941401"/>
    <w:rsid w:val="0096164D"/>
    <w:rsid w:val="00963B18"/>
    <w:rsid w:val="00AB0120"/>
    <w:rsid w:val="00B05C71"/>
    <w:rsid w:val="00B118F8"/>
    <w:rsid w:val="00B36348"/>
    <w:rsid w:val="00B45548"/>
    <w:rsid w:val="00B55B20"/>
    <w:rsid w:val="00BA2F50"/>
    <w:rsid w:val="00C019BB"/>
    <w:rsid w:val="00C45B27"/>
    <w:rsid w:val="00D07E47"/>
    <w:rsid w:val="00D239BE"/>
    <w:rsid w:val="00D35510"/>
    <w:rsid w:val="00D361A2"/>
    <w:rsid w:val="00D364CA"/>
    <w:rsid w:val="00DE3863"/>
    <w:rsid w:val="00E32671"/>
    <w:rsid w:val="00E50BE4"/>
    <w:rsid w:val="00EC13FB"/>
    <w:rsid w:val="00EC5667"/>
    <w:rsid w:val="00EE45C7"/>
    <w:rsid w:val="00F840B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4499"/>
  <w15:chartTrackingRefBased/>
  <w15:docId w15:val="{BC25EF8D-C046-4B1E-8DED-1EF31B0F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E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4E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4E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4E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4E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4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E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4E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4E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4E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4E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4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ECE"/>
    <w:rPr>
      <w:rFonts w:eastAsiaTheme="majorEastAsia" w:cstheme="majorBidi"/>
      <w:color w:val="272727" w:themeColor="text1" w:themeTint="D8"/>
    </w:rPr>
  </w:style>
  <w:style w:type="paragraph" w:styleId="Title">
    <w:name w:val="Title"/>
    <w:basedOn w:val="Normal"/>
    <w:next w:val="Normal"/>
    <w:link w:val="TitleChar"/>
    <w:uiPriority w:val="10"/>
    <w:qFormat/>
    <w:rsid w:val="00144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ECE"/>
    <w:pPr>
      <w:spacing w:before="160"/>
      <w:jc w:val="center"/>
    </w:pPr>
    <w:rPr>
      <w:i/>
      <w:iCs/>
      <w:color w:val="404040" w:themeColor="text1" w:themeTint="BF"/>
    </w:rPr>
  </w:style>
  <w:style w:type="character" w:customStyle="1" w:styleId="QuoteChar">
    <w:name w:val="Quote Char"/>
    <w:basedOn w:val="DefaultParagraphFont"/>
    <w:link w:val="Quote"/>
    <w:uiPriority w:val="29"/>
    <w:rsid w:val="00144ECE"/>
    <w:rPr>
      <w:i/>
      <w:iCs/>
      <w:color w:val="404040" w:themeColor="text1" w:themeTint="BF"/>
    </w:rPr>
  </w:style>
  <w:style w:type="paragraph" w:styleId="ListParagraph">
    <w:name w:val="List Paragraph"/>
    <w:basedOn w:val="Normal"/>
    <w:uiPriority w:val="34"/>
    <w:qFormat/>
    <w:rsid w:val="00144ECE"/>
    <w:pPr>
      <w:ind w:left="720"/>
      <w:contextualSpacing/>
    </w:pPr>
  </w:style>
  <w:style w:type="character" w:styleId="IntenseEmphasis">
    <w:name w:val="Intense Emphasis"/>
    <w:basedOn w:val="DefaultParagraphFont"/>
    <w:uiPriority w:val="21"/>
    <w:qFormat/>
    <w:rsid w:val="00144ECE"/>
    <w:rPr>
      <w:i/>
      <w:iCs/>
      <w:color w:val="0F4761" w:themeColor="accent1" w:themeShade="BF"/>
    </w:rPr>
  </w:style>
  <w:style w:type="paragraph" w:styleId="IntenseQuote">
    <w:name w:val="Intense Quote"/>
    <w:basedOn w:val="Normal"/>
    <w:next w:val="Normal"/>
    <w:link w:val="IntenseQuoteChar"/>
    <w:uiPriority w:val="30"/>
    <w:qFormat/>
    <w:rsid w:val="00144E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4ECE"/>
    <w:rPr>
      <w:i/>
      <w:iCs/>
      <w:color w:val="0F4761" w:themeColor="accent1" w:themeShade="BF"/>
    </w:rPr>
  </w:style>
  <w:style w:type="character" w:styleId="IntenseReference">
    <w:name w:val="Intense Reference"/>
    <w:basedOn w:val="DefaultParagraphFont"/>
    <w:uiPriority w:val="32"/>
    <w:qFormat/>
    <w:rsid w:val="00144E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1414</Words>
  <Characters>6366</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34</cp:revision>
  <dcterms:created xsi:type="dcterms:W3CDTF">2026-01-16T20:02:00Z</dcterms:created>
  <dcterms:modified xsi:type="dcterms:W3CDTF">2026-01-16T22:45:00Z</dcterms:modified>
</cp:coreProperties>
</file>