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F5E3" w14:textId="2F93A32E" w:rsidR="00AC4BB0" w:rsidRPr="000E03BF" w:rsidRDefault="00AC4BB0" w:rsidP="00AC4BB0">
      <w:pPr>
        <w:spacing w:line="240" w:lineRule="auto"/>
        <w:contextualSpacing/>
        <w:jc w:val="both"/>
        <w:rPr>
          <w:rFonts w:ascii="Times New Roman" w:hAnsi="Times New Roman" w:cs="Times New Roman"/>
          <w:b/>
          <w:bCs/>
          <w:lang w:val="en-US"/>
        </w:rPr>
      </w:pPr>
      <w:r w:rsidRPr="000E03BF">
        <w:rPr>
          <w:rFonts w:ascii="Times New Roman" w:hAnsi="Times New Roman" w:cs="Times New Roman"/>
          <w:b/>
          <w:bCs/>
          <w:lang w:val="en-US"/>
        </w:rPr>
        <w:t>Sermon Baptism of our Lord A</w:t>
      </w:r>
    </w:p>
    <w:p w14:paraId="55BE5FAA" w14:textId="275CE921" w:rsidR="00AC4BB0" w:rsidRPr="000E03BF" w:rsidRDefault="00AC4BB0" w:rsidP="00AC4BB0">
      <w:pPr>
        <w:spacing w:line="240" w:lineRule="auto"/>
        <w:contextualSpacing/>
        <w:jc w:val="both"/>
        <w:rPr>
          <w:rFonts w:ascii="Times New Roman" w:hAnsi="Times New Roman" w:cs="Times New Roman"/>
          <w:b/>
          <w:bCs/>
          <w:lang w:val="en-US"/>
        </w:rPr>
      </w:pPr>
      <w:r w:rsidRPr="000E03BF">
        <w:rPr>
          <w:rFonts w:ascii="Times New Roman" w:hAnsi="Times New Roman" w:cs="Times New Roman"/>
          <w:b/>
          <w:bCs/>
          <w:lang w:val="en-US"/>
        </w:rPr>
        <w:t xml:space="preserve">Father Travis Heide </w:t>
      </w:r>
    </w:p>
    <w:p w14:paraId="67989668" w14:textId="712B2F28" w:rsidR="00AC4BB0" w:rsidRPr="000E03BF" w:rsidRDefault="00AC4BB0" w:rsidP="00AC4BB0">
      <w:pPr>
        <w:spacing w:line="240" w:lineRule="auto"/>
        <w:contextualSpacing/>
        <w:jc w:val="both"/>
        <w:rPr>
          <w:rFonts w:ascii="Times New Roman" w:hAnsi="Times New Roman" w:cs="Times New Roman"/>
          <w:b/>
          <w:bCs/>
          <w:lang w:val="en-US"/>
        </w:rPr>
      </w:pPr>
      <w:r w:rsidRPr="000E03BF">
        <w:rPr>
          <w:rFonts w:ascii="Times New Roman" w:hAnsi="Times New Roman" w:cs="Times New Roman"/>
          <w:b/>
          <w:bCs/>
          <w:lang w:val="en-US"/>
        </w:rPr>
        <w:t xml:space="preserve">Cypress Lutheran Parish </w:t>
      </w:r>
    </w:p>
    <w:p w14:paraId="3FE31B60" w14:textId="6AFD049C" w:rsidR="00EE36B7" w:rsidRPr="000E03BF" w:rsidRDefault="00AC4BB0" w:rsidP="00AC4BB0">
      <w:pPr>
        <w:spacing w:line="240" w:lineRule="auto"/>
        <w:contextualSpacing/>
        <w:jc w:val="both"/>
        <w:rPr>
          <w:rFonts w:ascii="Times New Roman" w:hAnsi="Times New Roman" w:cs="Times New Roman"/>
          <w:i/>
          <w:iCs/>
          <w:lang w:val="en-US"/>
        </w:rPr>
      </w:pPr>
      <w:r w:rsidRPr="000E03BF">
        <w:rPr>
          <w:rFonts w:ascii="Times New Roman" w:hAnsi="Times New Roman" w:cs="Times New Roman"/>
          <w:b/>
          <w:bCs/>
          <w:lang w:val="en-US"/>
        </w:rPr>
        <w:t xml:space="preserve">Text: </w:t>
      </w:r>
      <w:r w:rsidR="00123EF9" w:rsidRPr="000E03BF">
        <w:rPr>
          <w:rFonts w:ascii="Times New Roman" w:hAnsi="Times New Roman" w:cs="Times New Roman"/>
          <w:i/>
          <w:iCs/>
          <w:lang w:val="en-US"/>
        </w:rPr>
        <w:t xml:space="preserve">You are my </w:t>
      </w:r>
      <w:proofErr w:type="gramStart"/>
      <w:r w:rsidR="00123EF9" w:rsidRPr="000E03BF">
        <w:rPr>
          <w:rFonts w:ascii="Times New Roman" w:hAnsi="Times New Roman" w:cs="Times New Roman"/>
          <w:i/>
          <w:iCs/>
          <w:lang w:val="en-US"/>
        </w:rPr>
        <w:t>Son</w:t>
      </w:r>
      <w:proofErr w:type="gramEnd"/>
      <w:r w:rsidR="00123EF9" w:rsidRPr="000E03BF">
        <w:rPr>
          <w:rFonts w:ascii="Times New Roman" w:hAnsi="Times New Roman" w:cs="Times New Roman"/>
          <w:i/>
          <w:iCs/>
          <w:lang w:val="en-US"/>
        </w:rPr>
        <w:t>; today I have begotten you. (Psalm 2:7)</w:t>
      </w:r>
    </w:p>
    <w:p w14:paraId="269D62FC" w14:textId="77777777" w:rsidR="006C7DE4" w:rsidRPr="000E03BF" w:rsidRDefault="006C7DE4" w:rsidP="00AC4BB0">
      <w:pPr>
        <w:spacing w:line="240" w:lineRule="auto"/>
        <w:contextualSpacing/>
        <w:jc w:val="both"/>
        <w:rPr>
          <w:rFonts w:ascii="Times New Roman" w:hAnsi="Times New Roman" w:cs="Times New Roman"/>
          <w:i/>
          <w:iCs/>
          <w:lang w:val="en-US"/>
        </w:rPr>
      </w:pPr>
    </w:p>
    <w:p w14:paraId="3EC85B4D" w14:textId="03E14CF2" w:rsidR="00AC4BB0" w:rsidRPr="000E03BF" w:rsidRDefault="00AC4BB0" w:rsidP="00AC4BB0">
      <w:pPr>
        <w:spacing w:line="240" w:lineRule="auto"/>
        <w:contextualSpacing/>
        <w:jc w:val="both"/>
        <w:rPr>
          <w:rFonts w:ascii="Times New Roman" w:hAnsi="Times New Roman" w:cs="Times New Roman"/>
          <w:lang w:val="en-US"/>
        </w:rPr>
      </w:pPr>
      <w:r w:rsidRPr="000E03BF">
        <w:rPr>
          <w:rFonts w:ascii="Times New Roman" w:hAnsi="Times New Roman" w:cs="Times New Roman"/>
          <w:lang w:val="en-US"/>
        </w:rPr>
        <w:t xml:space="preserve">“I will tell of the decree: The Lord said to me, ‘You are my </w:t>
      </w:r>
      <w:proofErr w:type="gramStart"/>
      <w:r w:rsidRPr="000E03BF">
        <w:rPr>
          <w:rFonts w:ascii="Times New Roman" w:hAnsi="Times New Roman" w:cs="Times New Roman"/>
          <w:lang w:val="en-US"/>
        </w:rPr>
        <w:t>Son</w:t>
      </w:r>
      <w:proofErr w:type="gramEnd"/>
      <w:r w:rsidRPr="000E03BF">
        <w:rPr>
          <w:rFonts w:ascii="Times New Roman" w:hAnsi="Times New Roman" w:cs="Times New Roman"/>
          <w:lang w:val="en-US"/>
        </w:rPr>
        <w:t>; today I have begotten you. As</w:t>
      </w:r>
      <w:r w:rsidR="00AA6C98" w:rsidRPr="000E03BF">
        <w:rPr>
          <w:rFonts w:ascii="Times New Roman" w:hAnsi="Times New Roman" w:cs="Times New Roman"/>
          <w:lang w:val="en-US"/>
        </w:rPr>
        <w:t>k</w:t>
      </w:r>
      <w:r w:rsidRPr="000E03BF">
        <w:rPr>
          <w:rFonts w:ascii="Times New Roman" w:hAnsi="Times New Roman" w:cs="Times New Roman"/>
          <w:lang w:val="en-US"/>
        </w:rPr>
        <w:t xml:space="preserve"> of me, and I will make the nations your heritage, and the ends of the earth your possession.’ (Ps 2:7-8) Here in the Book of Psalms, we have King David</w:t>
      </w:r>
      <w:r w:rsidR="00C57749" w:rsidRPr="000E03BF">
        <w:rPr>
          <w:rFonts w:ascii="Times New Roman" w:hAnsi="Times New Roman" w:cs="Times New Roman"/>
          <w:lang w:val="en-US"/>
        </w:rPr>
        <w:t xml:space="preserve"> receiving a promise from God (a round thousand years before the birth of Jesus Christ, mind you, when David was conquering an empire his son Solomon would rule and govern). David also, </w:t>
      </w:r>
      <w:r w:rsidR="00123EF9" w:rsidRPr="000E03BF">
        <w:rPr>
          <w:rFonts w:ascii="Times New Roman" w:hAnsi="Times New Roman" w:cs="Times New Roman"/>
          <w:lang w:val="en-US"/>
        </w:rPr>
        <w:t>being a prophet</w:t>
      </w:r>
      <w:r w:rsidR="00C57749" w:rsidRPr="000E03BF">
        <w:rPr>
          <w:rFonts w:ascii="Times New Roman" w:hAnsi="Times New Roman" w:cs="Times New Roman"/>
          <w:lang w:val="en-US"/>
        </w:rPr>
        <w:t xml:space="preserve"> (Acts 2:30), overhears a conversation between members of the Holy Trinity. God the Father is speaking to His </w:t>
      </w:r>
      <w:proofErr w:type="gramStart"/>
      <w:r w:rsidR="00C57749" w:rsidRPr="000E03BF">
        <w:rPr>
          <w:rFonts w:ascii="Times New Roman" w:hAnsi="Times New Roman" w:cs="Times New Roman"/>
          <w:lang w:val="en-US"/>
        </w:rPr>
        <w:t>only-begotten</w:t>
      </w:r>
      <w:proofErr w:type="gramEnd"/>
      <w:r w:rsidR="00C57749" w:rsidRPr="000E03BF">
        <w:rPr>
          <w:rFonts w:ascii="Times New Roman" w:hAnsi="Times New Roman" w:cs="Times New Roman"/>
          <w:lang w:val="en-US"/>
        </w:rPr>
        <w:t xml:space="preserve"> Son, Jesus Christ, our Lord. “You are my Son,” He says in the eternal “now”, “today I have begotten you.” Unlike earthly fathers, God did not become a father at a certain stage of life</w:t>
      </w:r>
      <w:r w:rsidR="00EE36B7" w:rsidRPr="000E03BF">
        <w:rPr>
          <w:rFonts w:ascii="Times New Roman" w:hAnsi="Times New Roman" w:cs="Times New Roman"/>
          <w:lang w:val="en-US"/>
        </w:rPr>
        <w:t xml:space="preserve">; He always was the Father. </w:t>
      </w:r>
      <w:r w:rsidR="00C57749" w:rsidRPr="000E03BF">
        <w:rPr>
          <w:rFonts w:ascii="Times New Roman" w:hAnsi="Times New Roman" w:cs="Times New Roman"/>
          <w:lang w:val="en-US"/>
        </w:rPr>
        <w:t xml:space="preserve"> </w:t>
      </w:r>
    </w:p>
    <w:p w14:paraId="000E0E52" w14:textId="7DF2A8EF" w:rsidR="00A41A5B" w:rsidRPr="000E03BF" w:rsidRDefault="00C57749" w:rsidP="006C7DE4">
      <w:pPr>
        <w:spacing w:line="240" w:lineRule="auto"/>
        <w:ind w:firstLine="720"/>
        <w:contextualSpacing/>
        <w:jc w:val="both"/>
        <w:rPr>
          <w:rFonts w:ascii="Times New Roman" w:hAnsi="Times New Roman" w:cs="Times New Roman"/>
          <w:lang w:val="en-US"/>
        </w:rPr>
      </w:pPr>
      <w:r w:rsidRPr="000E03BF">
        <w:rPr>
          <w:rFonts w:ascii="Times New Roman" w:hAnsi="Times New Roman" w:cs="Times New Roman"/>
          <w:lang w:val="en-US"/>
        </w:rPr>
        <w:t xml:space="preserve">The Holy Trinity is one of the mysteries we accept by faith because the Word of God says it is so. Another mystery we keep returning to, especially this Festival of the Baptism of our Lord, is the Sacrament of Holy Baptism. The same Nicene Creed in which we confess our Lord Jesus to be “begotten of His Father before all ages” has us also acknowledging “one Baptism for the forgiveness of sins.” Our Lord Jesus says in Mark sixteen verse 16: “Whoever believes and is baptized will be saved, but whoever does not believe will be condemned.” </w:t>
      </w:r>
      <w:r w:rsidR="00A41A5B" w:rsidRPr="000E03BF">
        <w:rPr>
          <w:rFonts w:ascii="Times New Roman" w:hAnsi="Times New Roman" w:cs="Times New Roman"/>
          <w:lang w:val="en-US"/>
        </w:rPr>
        <w:t xml:space="preserve">St. Basil the Great (who is rightfully </w:t>
      </w:r>
      <w:r w:rsidR="004E44D7" w:rsidRPr="000E03BF">
        <w:rPr>
          <w:rFonts w:ascii="Times New Roman" w:hAnsi="Times New Roman" w:cs="Times New Roman"/>
          <w:lang w:val="en-US"/>
        </w:rPr>
        <w:t>so</w:t>
      </w:r>
      <w:r w:rsidR="00A41A5B" w:rsidRPr="000E03BF">
        <w:rPr>
          <w:rFonts w:ascii="Times New Roman" w:hAnsi="Times New Roman" w:cs="Times New Roman"/>
          <w:lang w:val="en-US"/>
        </w:rPr>
        <w:t xml:space="preserve"> known), the fourth century Church Father, wrote: “How are we saved? By faith, everyone would answer when asked. And how are we saved? We are regenerate through Baptism.” </w:t>
      </w:r>
    </w:p>
    <w:p w14:paraId="274F652D" w14:textId="3036A98C" w:rsidR="00C57749" w:rsidRPr="000E03BF" w:rsidRDefault="002011A7" w:rsidP="006C7DE4">
      <w:pPr>
        <w:spacing w:line="240" w:lineRule="auto"/>
        <w:ind w:firstLine="720"/>
        <w:contextualSpacing/>
        <w:jc w:val="both"/>
        <w:rPr>
          <w:rFonts w:ascii="Times New Roman" w:hAnsi="Times New Roman" w:cs="Times New Roman"/>
          <w:lang w:val="en-US"/>
        </w:rPr>
      </w:pPr>
      <w:r w:rsidRPr="000E03BF">
        <w:rPr>
          <w:rFonts w:ascii="Times New Roman" w:hAnsi="Times New Roman" w:cs="Times New Roman"/>
          <w:lang w:val="en-US"/>
        </w:rPr>
        <w:t>H</w:t>
      </w:r>
      <w:r w:rsidR="00670512" w:rsidRPr="000E03BF">
        <w:rPr>
          <w:rFonts w:ascii="Times New Roman" w:hAnsi="Times New Roman" w:cs="Times New Roman"/>
          <w:lang w:val="en-US"/>
        </w:rPr>
        <w:t>aving heard</w:t>
      </w:r>
      <w:r w:rsidRPr="000E03BF">
        <w:rPr>
          <w:rFonts w:ascii="Times New Roman" w:hAnsi="Times New Roman" w:cs="Times New Roman"/>
          <w:lang w:val="en-US"/>
        </w:rPr>
        <w:t xml:space="preserve"> from the Fathers, Scripture, and the Creeds</w:t>
      </w:r>
      <w:r w:rsidR="00A41A5B" w:rsidRPr="000E03BF">
        <w:rPr>
          <w:rFonts w:ascii="Times New Roman" w:hAnsi="Times New Roman" w:cs="Times New Roman"/>
          <w:lang w:val="en-US"/>
        </w:rPr>
        <w:t xml:space="preserve">, it bears to </w:t>
      </w:r>
      <w:r w:rsidR="00670512" w:rsidRPr="000E03BF">
        <w:rPr>
          <w:rFonts w:ascii="Times New Roman" w:hAnsi="Times New Roman" w:cs="Times New Roman"/>
          <w:lang w:val="en-US"/>
        </w:rPr>
        <w:t>recognize</w:t>
      </w:r>
      <w:r w:rsidR="00A41A5B" w:rsidRPr="000E03BF">
        <w:rPr>
          <w:rFonts w:ascii="Times New Roman" w:hAnsi="Times New Roman" w:cs="Times New Roman"/>
          <w:lang w:val="en-US"/>
        </w:rPr>
        <w:t xml:space="preserve"> </w:t>
      </w:r>
      <w:r w:rsidR="00C91330" w:rsidRPr="000E03BF">
        <w:rPr>
          <w:rFonts w:ascii="Times New Roman" w:hAnsi="Times New Roman" w:cs="Times New Roman"/>
          <w:lang w:val="en-US"/>
        </w:rPr>
        <w:t>how</w:t>
      </w:r>
      <w:r w:rsidR="00A41A5B" w:rsidRPr="000E03BF">
        <w:rPr>
          <w:rFonts w:ascii="Times New Roman" w:hAnsi="Times New Roman" w:cs="Times New Roman"/>
          <w:lang w:val="en-US"/>
        </w:rPr>
        <w:t xml:space="preserve"> the Christian Church worked out its Trinitarian theology backward from Sacramental theology. Baptism </w:t>
      </w:r>
      <w:r w:rsidR="00403CFE" w:rsidRPr="000E03BF">
        <w:rPr>
          <w:rFonts w:ascii="Times New Roman" w:hAnsi="Times New Roman" w:cs="Times New Roman"/>
          <w:lang w:val="en-US"/>
        </w:rPr>
        <w:t>saves</w:t>
      </w:r>
      <w:r w:rsidR="008C4254" w:rsidRPr="000E03BF">
        <w:rPr>
          <w:rFonts w:ascii="Times New Roman" w:hAnsi="Times New Roman" w:cs="Times New Roman"/>
          <w:lang w:val="en-US"/>
        </w:rPr>
        <w:t>,</w:t>
      </w:r>
      <w:r w:rsidR="00403CFE" w:rsidRPr="000E03BF">
        <w:rPr>
          <w:rFonts w:ascii="Times New Roman" w:hAnsi="Times New Roman" w:cs="Times New Roman"/>
          <w:lang w:val="en-US"/>
        </w:rPr>
        <w:t xml:space="preserve"> the ancient Church</w:t>
      </w:r>
      <w:r w:rsidR="00A41A5B" w:rsidRPr="000E03BF">
        <w:rPr>
          <w:rFonts w:ascii="Times New Roman" w:hAnsi="Times New Roman" w:cs="Times New Roman"/>
          <w:lang w:val="en-US"/>
        </w:rPr>
        <w:t xml:space="preserve"> reason</w:t>
      </w:r>
      <w:r w:rsidR="00403CFE" w:rsidRPr="000E03BF">
        <w:rPr>
          <w:rFonts w:ascii="Times New Roman" w:hAnsi="Times New Roman" w:cs="Times New Roman"/>
          <w:lang w:val="en-US"/>
        </w:rPr>
        <w:t>ed out from that premise</w:t>
      </w:r>
      <w:r w:rsidR="00A41A5B" w:rsidRPr="000E03BF">
        <w:rPr>
          <w:rFonts w:ascii="Times New Roman" w:hAnsi="Times New Roman" w:cs="Times New Roman"/>
          <w:lang w:val="en-US"/>
        </w:rPr>
        <w:t xml:space="preserve">; and in whose name are we baptized? In “the name of the Father and of the Son and of the Holy Spirit” (Matt 28:19). Only God can create; only God can save – that is, redeem; and only God can sanctify. All three wonders are performed by all three Persons named; therefore, my fellow redeemed, Christ and the Holy Spirit are equally God. </w:t>
      </w:r>
    </w:p>
    <w:p w14:paraId="56069436" w14:textId="6C3C68A9" w:rsidR="00123EF9" w:rsidRPr="000E03BF" w:rsidRDefault="00123EF9" w:rsidP="006C7DE4">
      <w:pPr>
        <w:spacing w:line="240" w:lineRule="auto"/>
        <w:ind w:firstLine="720"/>
        <w:contextualSpacing/>
        <w:jc w:val="both"/>
        <w:rPr>
          <w:rFonts w:ascii="Times New Roman" w:hAnsi="Times New Roman" w:cs="Times New Roman"/>
          <w:lang w:val="en-US"/>
        </w:rPr>
      </w:pPr>
      <w:r w:rsidRPr="000E03BF">
        <w:rPr>
          <w:rFonts w:ascii="Times New Roman" w:hAnsi="Times New Roman" w:cs="Times New Roman"/>
          <w:lang w:val="en-US"/>
        </w:rPr>
        <w:t xml:space="preserve">It is not our own power that brings salvation to effect. Nothing and </w:t>
      </w:r>
      <w:proofErr w:type="gramStart"/>
      <w:r w:rsidRPr="000E03BF">
        <w:rPr>
          <w:rFonts w:ascii="Times New Roman" w:hAnsi="Times New Roman" w:cs="Times New Roman"/>
          <w:lang w:val="en-US"/>
        </w:rPr>
        <w:t>no one but</w:t>
      </w:r>
      <w:proofErr w:type="gramEnd"/>
      <w:r w:rsidRPr="000E03BF">
        <w:rPr>
          <w:rFonts w:ascii="Times New Roman" w:hAnsi="Times New Roman" w:cs="Times New Roman"/>
          <w:lang w:val="en-US"/>
        </w:rPr>
        <w:t xml:space="preserve"> God’s all-creating might can bring light out of darkness, hope out of despair, peace and righteousness out of sin and misery we daily introduce into the world through our self-inclined decisions, loveless words, and misplaced confidence. We are naturally</w:t>
      </w:r>
      <w:r w:rsidR="00D14018" w:rsidRPr="000E03BF">
        <w:rPr>
          <w:rFonts w:ascii="Times New Roman" w:hAnsi="Times New Roman" w:cs="Times New Roman"/>
          <w:lang w:val="en-US"/>
        </w:rPr>
        <w:t xml:space="preserve">, </w:t>
      </w:r>
      <w:r w:rsidRPr="000E03BF">
        <w:rPr>
          <w:rFonts w:ascii="Times New Roman" w:hAnsi="Times New Roman" w:cs="Times New Roman"/>
          <w:lang w:val="en-US"/>
        </w:rPr>
        <w:t>in the words of St. Augustine, another Church Father</w:t>
      </w:r>
      <w:r w:rsidR="00D14018" w:rsidRPr="000E03BF">
        <w:rPr>
          <w:rFonts w:ascii="Times New Roman" w:hAnsi="Times New Roman" w:cs="Times New Roman"/>
          <w:lang w:val="en-US"/>
        </w:rPr>
        <w:t>,</w:t>
      </w:r>
      <w:r w:rsidRPr="000E03BF">
        <w:rPr>
          <w:rFonts w:ascii="Times New Roman" w:hAnsi="Times New Roman" w:cs="Times New Roman"/>
          <w:lang w:val="en-US"/>
        </w:rPr>
        <w:t xml:space="preserve"> “curved in on ourselves”. Aren’t we, though, meant to take care of our own bodies, minds, and family? Yea, verily. God made these and established family and community in Eden. We were programmed to </w:t>
      </w:r>
      <w:proofErr w:type="spellStart"/>
      <w:r w:rsidRPr="000E03BF">
        <w:rPr>
          <w:rFonts w:ascii="Times New Roman" w:hAnsi="Times New Roman" w:cs="Times New Roman"/>
          <w:lang w:val="en-US"/>
        </w:rPr>
        <w:t>honour</w:t>
      </w:r>
      <w:proofErr w:type="spellEnd"/>
      <w:r w:rsidRPr="000E03BF">
        <w:rPr>
          <w:rFonts w:ascii="Times New Roman" w:hAnsi="Times New Roman" w:cs="Times New Roman"/>
          <w:lang w:val="en-US"/>
        </w:rPr>
        <w:t xml:space="preserve"> God with all our heart and all our soul and all our mind and all our strength, as Jesus reads the </w:t>
      </w:r>
      <w:r w:rsidRPr="000E03BF">
        <w:rPr>
          <w:rFonts w:ascii="Times New Roman" w:hAnsi="Times New Roman" w:cs="Times New Roman"/>
          <w:i/>
          <w:iCs/>
          <w:lang w:val="en-US"/>
        </w:rPr>
        <w:t>Shema</w:t>
      </w:r>
      <w:r w:rsidRPr="000E03BF">
        <w:rPr>
          <w:rFonts w:ascii="Times New Roman" w:hAnsi="Times New Roman" w:cs="Times New Roman"/>
          <w:lang w:val="en-US"/>
        </w:rPr>
        <w:t xml:space="preserve">; then, “you shall love your neighbor as yourself.” (Luke 10:27) But, as Bl. Dr. Martin Luther recognized, we in our fallen </w:t>
      </w:r>
      <w:proofErr w:type="gramStart"/>
      <w:r w:rsidRPr="000E03BF">
        <w:rPr>
          <w:rFonts w:ascii="Times New Roman" w:hAnsi="Times New Roman" w:cs="Times New Roman"/>
          <w:lang w:val="en-US"/>
        </w:rPr>
        <w:t>condition “</w:t>
      </w:r>
      <w:proofErr w:type="gramEnd"/>
      <w:r w:rsidRPr="000E03BF">
        <w:rPr>
          <w:rFonts w:ascii="Times New Roman" w:hAnsi="Times New Roman" w:cs="Times New Roman"/>
          <w:lang w:val="en-US"/>
        </w:rPr>
        <w:t xml:space="preserve">misuse the best in the worst manner.” </w:t>
      </w:r>
    </w:p>
    <w:p w14:paraId="1B067B87" w14:textId="721123B9" w:rsidR="00C002D5" w:rsidRPr="000E03BF" w:rsidRDefault="00123EF9" w:rsidP="006C7DE4">
      <w:pPr>
        <w:spacing w:line="240" w:lineRule="auto"/>
        <w:ind w:firstLine="720"/>
        <w:contextualSpacing/>
        <w:jc w:val="both"/>
        <w:rPr>
          <w:rFonts w:ascii="Times New Roman" w:hAnsi="Times New Roman" w:cs="Times New Roman"/>
          <w:lang w:val="en-US"/>
        </w:rPr>
      </w:pPr>
      <w:proofErr w:type="gramStart"/>
      <w:r w:rsidRPr="000E03BF">
        <w:rPr>
          <w:rFonts w:ascii="Times New Roman" w:hAnsi="Times New Roman" w:cs="Times New Roman"/>
          <w:lang w:val="en-US"/>
        </w:rPr>
        <w:t>Thus</w:t>
      </w:r>
      <w:proofErr w:type="gramEnd"/>
      <w:r w:rsidRPr="000E03BF">
        <w:rPr>
          <w:rFonts w:ascii="Times New Roman" w:hAnsi="Times New Roman" w:cs="Times New Roman"/>
          <w:lang w:val="en-US"/>
        </w:rPr>
        <w:t xml:space="preserve"> the reason why we must be born again, created new, </w:t>
      </w:r>
      <w:r w:rsidR="00EE36B7" w:rsidRPr="000E03BF">
        <w:rPr>
          <w:rFonts w:ascii="Times New Roman" w:hAnsi="Times New Roman" w:cs="Times New Roman"/>
          <w:lang w:val="en-US"/>
        </w:rPr>
        <w:t>through a power</w:t>
      </w:r>
      <w:r w:rsidRPr="000E03BF">
        <w:rPr>
          <w:rFonts w:ascii="Times New Roman" w:hAnsi="Times New Roman" w:cs="Times New Roman"/>
          <w:lang w:val="en-US"/>
        </w:rPr>
        <w:t xml:space="preserve"> not our own. </w:t>
      </w:r>
      <w:r w:rsidR="00AC4BB0" w:rsidRPr="000E03BF">
        <w:rPr>
          <w:rFonts w:ascii="Times New Roman" w:hAnsi="Times New Roman" w:cs="Times New Roman"/>
          <w:lang w:val="en-US"/>
        </w:rPr>
        <w:t>“No one is baptized to become a prince, but as the words say, ‘to be saved.’ To be saved, we know, is nothing else than to be delivered from sin, death, and the devil and to enter the kingdom of Christ and live with him forever.” (LC IV 25)</w:t>
      </w:r>
      <w:r w:rsidR="00C91330" w:rsidRPr="000E03BF">
        <w:rPr>
          <w:rFonts w:ascii="Times New Roman" w:hAnsi="Times New Roman" w:cs="Times New Roman"/>
          <w:lang w:val="en-US"/>
        </w:rPr>
        <w:t xml:space="preserve"> </w:t>
      </w:r>
      <w:r w:rsidR="00EE36B7" w:rsidRPr="000E03BF">
        <w:rPr>
          <w:rFonts w:ascii="Times New Roman" w:hAnsi="Times New Roman" w:cs="Times New Roman"/>
          <w:lang w:val="en-US"/>
        </w:rPr>
        <w:t xml:space="preserve">St. Ambrose, when he teaches about the Sacraments, asks whether it was a joke that when our Lord was baptized, God the Father rang out and a dove was sent along with these words: “This is my beloved Son, with whom I am well pleased.” (Matt 3:17) Not only Jesus heard this; everyone present was witness to those words. </w:t>
      </w:r>
      <w:r w:rsidR="00C002D5" w:rsidRPr="000E03BF">
        <w:rPr>
          <w:rFonts w:ascii="Times New Roman" w:hAnsi="Times New Roman" w:cs="Times New Roman"/>
          <w:lang w:val="en-US"/>
        </w:rPr>
        <w:t xml:space="preserve">Jesus was publicly recognized to be, at once, the Christ, who always was and created all things alongside His Father. </w:t>
      </w:r>
    </w:p>
    <w:p w14:paraId="677F1699" w14:textId="7506BC9B" w:rsidR="00AC4BB0" w:rsidRPr="000E03BF" w:rsidRDefault="00EE36B7" w:rsidP="006C7DE4">
      <w:pPr>
        <w:spacing w:line="240" w:lineRule="auto"/>
        <w:ind w:firstLine="720"/>
        <w:contextualSpacing/>
        <w:jc w:val="both"/>
        <w:rPr>
          <w:rFonts w:ascii="Times New Roman" w:hAnsi="Times New Roman" w:cs="Times New Roman"/>
          <w:lang w:val="en-US"/>
        </w:rPr>
      </w:pPr>
      <w:r w:rsidRPr="000E03BF">
        <w:rPr>
          <w:rFonts w:ascii="Times New Roman" w:hAnsi="Times New Roman" w:cs="Times New Roman"/>
          <w:lang w:val="en-US"/>
        </w:rPr>
        <w:lastRenderedPageBreak/>
        <w:t>Only the Church, however, through the testimony of the holy Apostles and Evangelists, remembered the</w:t>
      </w:r>
      <w:r w:rsidR="00C002D5" w:rsidRPr="000E03BF">
        <w:rPr>
          <w:rFonts w:ascii="Times New Roman" w:hAnsi="Times New Roman" w:cs="Times New Roman"/>
          <w:lang w:val="en-US"/>
        </w:rPr>
        <w:t xml:space="preserve">se promises from God; and fittingly, only the Church Christ founded on the prophets and apostles (Eph 2:20) conveys these promises to generation after generation of believers, week by week and year by year and day by day. </w:t>
      </w:r>
      <w:r w:rsidR="00DA4FDE" w:rsidRPr="000E03BF">
        <w:rPr>
          <w:rFonts w:ascii="Times New Roman" w:hAnsi="Times New Roman" w:cs="Times New Roman"/>
          <w:lang w:val="en-US"/>
        </w:rPr>
        <w:t xml:space="preserve">We do not hear these words like Jesus did – that is, from heaven with anointing by the Holy Spirit in the form of a dove; but rather, we “hear” them spoken or “mediated” by a minister at Holy Baptism. There is reason why, at Holy Baptism, the administrant asks how the children are to be named (if they are not yet old enough, that is, to speak and choose their name themselves). In Holy Baptism we receive “a new name” and a “white stone” – that is, a clean conscience, an “innocent” verdict – our Lord Jesus promises in Revelation chapter two. Part and parcel wit this clean conscience is a newfound status as God’s child. </w:t>
      </w:r>
    </w:p>
    <w:p w14:paraId="476F5D05" w14:textId="77777777" w:rsidR="00FF3BF7" w:rsidRPr="000E03BF" w:rsidRDefault="00DA4FDE" w:rsidP="00FF3BF7">
      <w:pPr>
        <w:spacing w:line="240" w:lineRule="auto"/>
        <w:ind w:firstLine="720"/>
        <w:contextualSpacing/>
        <w:jc w:val="both"/>
        <w:rPr>
          <w:rFonts w:ascii="Times New Roman" w:hAnsi="Times New Roman" w:cs="Times New Roman"/>
          <w:lang w:val="en-US"/>
        </w:rPr>
      </w:pPr>
      <w:r w:rsidRPr="000E03BF">
        <w:rPr>
          <w:rFonts w:ascii="Times New Roman" w:hAnsi="Times New Roman" w:cs="Times New Roman"/>
          <w:lang w:val="en-US"/>
        </w:rPr>
        <w:t xml:space="preserve">We are adopted into Jesus’ family. He is the Son of God by nature; we are God’s sons by adoption. Through the seal of Holy Baptism and the Church’s ministering to our daily and lifelong spiritual health as a “hospital”, we appropriate this title: “You are my beloved Son, with whom I am well pleased.” St. Paul in Colossians, calling back to Israel’s Exodus from Egypt, tells the Church that “He” – our Father – “has delivered us from the domain of darkness and transferred us to the kingdom of his beloved Son, in whom we have redemption, the forgiveness of our sins.” (Col 1:13-14) What does this mean? We are </w:t>
      </w:r>
      <w:proofErr w:type="gramStart"/>
      <w:r w:rsidRPr="000E03BF">
        <w:rPr>
          <w:rFonts w:ascii="Times New Roman" w:hAnsi="Times New Roman" w:cs="Times New Roman"/>
          <w:lang w:val="en-US"/>
        </w:rPr>
        <w:t>freed</w:t>
      </w:r>
      <w:proofErr w:type="gramEnd"/>
      <w:r w:rsidRPr="000E03BF">
        <w:rPr>
          <w:rFonts w:ascii="Times New Roman" w:hAnsi="Times New Roman" w:cs="Times New Roman"/>
          <w:lang w:val="en-US"/>
        </w:rPr>
        <w:t xml:space="preserve">. We are justified. We need be afraid of no one’s judgment, and we have no one to please but God who is already pleased with us in Christ. </w:t>
      </w:r>
    </w:p>
    <w:p w14:paraId="371BDB1B" w14:textId="77777777" w:rsidR="00B5473F" w:rsidRPr="000E03BF" w:rsidRDefault="009C24B4" w:rsidP="00FF3BF7">
      <w:pPr>
        <w:spacing w:line="240" w:lineRule="auto"/>
        <w:ind w:firstLine="720"/>
        <w:contextualSpacing/>
        <w:jc w:val="both"/>
        <w:rPr>
          <w:rFonts w:ascii="Times New Roman" w:hAnsi="Times New Roman" w:cs="Times New Roman"/>
          <w:lang w:val="en-US"/>
        </w:rPr>
      </w:pPr>
      <w:r w:rsidRPr="000E03BF">
        <w:rPr>
          <w:rFonts w:ascii="Times New Roman" w:hAnsi="Times New Roman" w:cs="Times New Roman"/>
          <w:lang w:val="en-US"/>
        </w:rPr>
        <w:t>And w</w:t>
      </w:r>
      <w:r w:rsidR="00DA4FDE" w:rsidRPr="000E03BF">
        <w:rPr>
          <w:rFonts w:ascii="Times New Roman" w:hAnsi="Times New Roman" w:cs="Times New Roman"/>
          <w:lang w:val="en-US"/>
        </w:rPr>
        <w:t>hen you know that God the King of all creation has said: “Ask of me, and I will make the nations your heritage, the ends of the earth your possession”</w:t>
      </w:r>
      <w:r w:rsidRPr="000E03BF">
        <w:rPr>
          <w:rFonts w:ascii="Times New Roman" w:hAnsi="Times New Roman" w:cs="Times New Roman"/>
          <w:lang w:val="en-US"/>
        </w:rPr>
        <w:t xml:space="preserve"> (Ps 2:7)</w:t>
      </w:r>
      <w:r w:rsidR="00DA4FDE" w:rsidRPr="000E03BF">
        <w:rPr>
          <w:rFonts w:ascii="Times New Roman" w:hAnsi="Times New Roman" w:cs="Times New Roman"/>
          <w:lang w:val="en-US"/>
        </w:rPr>
        <w:t xml:space="preserve"> what more can be asked for? </w:t>
      </w:r>
      <w:r w:rsidR="00FF3BF7" w:rsidRPr="000E03BF">
        <w:rPr>
          <w:rFonts w:ascii="Times New Roman" w:hAnsi="Times New Roman" w:cs="Times New Roman"/>
          <w:lang w:val="en-US"/>
        </w:rPr>
        <w:t xml:space="preserve">No, we are not governing nations or dictating the outcomes of overseas wars and disasters, sitting on thrones directing our daily affairs; again, no one is baptized to become a prince or princess; and, instead, we serve our </w:t>
      </w:r>
      <w:proofErr w:type="spellStart"/>
      <w:r w:rsidR="00FF3BF7" w:rsidRPr="000E03BF">
        <w:rPr>
          <w:rFonts w:ascii="Times New Roman" w:hAnsi="Times New Roman" w:cs="Times New Roman"/>
          <w:lang w:val="en-US"/>
        </w:rPr>
        <w:t>neighbour</w:t>
      </w:r>
      <w:proofErr w:type="spellEnd"/>
      <w:r w:rsidR="00FF3BF7" w:rsidRPr="000E03BF">
        <w:rPr>
          <w:rFonts w:ascii="Times New Roman" w:hAnsi="Times New Roman" w:cs="Times New Roman"/>
          <w:lang w:val="en-US"/>
        </w:rPr>
        <w:t xml:space="preserve"> who most often never adequately recognizes or returns our graciousness and mercy towards them. God can relate. </w:t>
      </w:r>
      <w:r w:rsidR="00B5473F" w:rsidRPr="000E03BF">
        <w:rPr>
          <w:rFonts w:ascii="Times New Roman" w:hAnsi="Times New Roman" w:cs="Times New Roman"/>
          <w:lang w:val="en-US"/>
        </w:rPr>
        <w:t xml:space="preserve">And all God’s promises find their “yes” in Jesus whom we meet in Holy Baptism; with whom we feast in Holy Communion and from whom we receive consolation through our </w:t>
      </w:r>
      <w:proofErr w:type="spellStart"/>
      <w:r w:rsidR="00B5473F" w:rsidRPr="000E03BF">
        <w:rPr>
          <w:rFonts w:ascii="Times New Roman" w:hAnsi="Times New Roman" w:cs="Times New Roman"/>
          <w:lang w:val="en-US"/>
        </w:rPr>
        <w:t>neighbours</w:t>
      </w:r>
      <w:proofErr w:type="spellEnd"/>
      <w:r w:rsidR="00B5473F" w:rsidRPr="000E03BF">
        <w:rPr>
          <w:rFonts w:ascii="Times New Roman" w:hAnsi="Times New Roman" w:cs="Times New Roman"/>
          <w:lang w:val="en-US"/>
        </w:rPr>
        <w:t xml:space="preserve"> in the pew. No longer curved in on ourselves, our arms opened toward our fellows made in God’s image; especially to those within the walls of the holy Church refashioned like we are in Jesus’ image and endowed with the Holy Spirit. </w:t>
      </w:r>
    </w:p>
    <w:p w14:paraId="60CB734E" w14:textId="348A3DC4" w:rsidR="00C002D5" w:rsidRPr="000E03BF" w:rsidRDefault="00B5473F" w:rsidP="00FF3BF7">
      <w:pPr>
        <w:spacing w:line="240" w:lineRule="auto"/>
        <w:ind w:firstLine="720"/>
        <w:contextualSpacing/>
        <w:jc w:val="both"/>
        <w:rPr>
          <w:rFonts w:ascii="Times New Roman" w:hAnsi="Times New Roman" w:cs="Times New Roman"/>
          <w:lang w:val="en-US"/>
        </w:rPr>
      </w:pPr>
      <w:r w:rsidRPr="000E03BF">
        <w:rPr>
          <w:rFonts w:ascii="Times New Roman" w:hAnsi="Times New Roman" w:cs="Times New Roman"/>
          <w:lang w:val="en-US"/>
        </w:rPr>
        <w:t xml:space="preserve">May God direct, protect, and rule us through the power of this Sacrament! He who began a good work in you will bring it to completion in the day our dear Lord returns visibly. Amen. </w:t>
      </w:r>
    </w:p>
    <w:sectPr w:rsidR="00C002D5" w:rsidRPr="000E0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B0"/>
    <w:rsid w:val="00022857"/>
    <w:rsid w:val="000E03BF"/>
    <w:rsid w:val="00123EF9"/>
    <w:rsid w:val="002011A7"/>
    <w:rsid w:val="00403CFE"/>
    <w:rsid w:val="004937E9"/>
    <w:rsid w:val="004E44D7"/>
    <w:rsid w:val="00670512"/>
    <w:rsid w:val="006C7DE4"/>
    <w:rsid w:val="008C4254"/>
    <w:rsid w:val="009C24B4"/>
    <w:rsid w:val="00A41A5B"/>
    <w:rsid w:val="00AA6C98"/>
    <w:rsid w:val="00AC4BB0"/>
    <w:rsid w:val="00B5473F"/>
    <w:rsid w:val="00C002D5"/>
    <w:rsid w:val="00C57749"/>
    <w:rsid w:val="00C91330"/>
    <w:rsid w:val="00D14018"/>
    <w:rsid w:val="00DA4FDE"/>
    <w:rsid w:val="00EE36B7"/>
    <w:rsid w:val="00FF3BF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7D90"/>
  <w15:chartTrackingRefBased/>
  <w15:docId w15:val="{A189CB8F-2141-4376-8E6C-D5F5B7E0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BB0"/>
    <w:rPr>
      <w:rFonts w:eastAsiaTheme="majorEastAsia" w:cstheme="majorBidi"/>
      <w:color w:val="272727" w:themeColor="text1" w:themeTint="D8"/>
    </w:rPr>
  </w:style>
  <w:style w:type="paragraph" w:styleId="Title">
    <w:name w:val="Title"/>
    <w:basedOn w:val="Normal"/>
    <w:next w:val="Normal"/>
    <w:link w:val="TitleChar"/>
    <w:uiPriority w:val="10"/>
    <w:qFormat/>
    <w:rsid w:val="00AC4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BB0"/>
    <w:pPr>
      <w:spacing w:before="160"/>
      <w:jc w:val="center"/>
    </w:pPr>
    <w:rPr>
      <w:i/>
      <w:iCs/>
      <w:color w:val="404040" w:themeColor="text1" w:themeTint="BF"/>
    </w:rPr>
  </w:style>
  <w:style w:type="character" w:customStyle="1" w:styleId="QuoteChar">
    <w:name w:val="Quote Char"/>
    <w:basedOn w:val="DefaultParagraphFont"/>
    <w:link w:val="Quote"/>
    <w:uiPriority w:val="29"/>
    <w:rsid w:val="00AC4BB0"/>
    <w:rPr>
      <w:i/>
      <w:iCs/>
      <w:color w:val="404040" w:themeColor="text1" w:themeTint="BF"/>
    </w:rPr>
  </w:style>
  <w:style w:type="paragraph" w:styleId="ListParagraph">
    <w:name w:val="List Paragraph"/>
    <w:basedOn w:val="Normal"/>
    <w:uiPriority w:val="34"/>
    <w:qFormat/>
    <w:rsid w:val="00AC4BB0"/>
    <w:pPr>
      <w:ind w:left="720"/>
      <w:contextualSpacing/>
    </w:pPr>
  </w:style>
  <w:style w:type="character" w:styleId="IntenseEmphasis">
    <w:name w:val="Intense Emphasis"/>
    <w:basedOn w:val="DefaultParagraphFont"/>
    <w:uiPriority w:val="21"/>
    <w:qFormat/>
    <w:rsid w:val="00AC4BB0"/>
    <w:rPr>
      <w:i/>
      <w:iCs/>
      <w:color w:val="0F4761" w:themeColor="accent1" w:themeShade="BF"/>
    </w:rPr>
  </w:style>
  <w:style w:type="paragraph" w:styleId="IntenseQuote">
    <w:name w:val="Intense Quote"/>
    <w:basedOn w:val="Normal"/>
    <w:next w:val="Normal"/>
    <w:link w:val="IntenseQuoteChar"/>
    <w:uiPriority w:val="30"/>
    <w:qFormat/>
    <w:rsid w:val="00AC4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BB0"/>
    <w:rPr>
      <w:i/>
      <w:iCs/>
      <w:color w:val="0F4761" w:themeColor="accent1" w:themeShade="BF"/>
    </w:rPr>
  </w:style>
  <w:style w:type="character" w:styleId="IntenseReference">
    <w:name w:val="Intense Reference"/>
    <w:basedOn w:val="DefaultParagraphFont"/>
    <w:uiPriority w:val="32"/>
    <w:qFormat/>
    <w:rsid w:val="00AC4B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1171</Words>
  <Characters>5556</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Heide</dc:creator>
  <cp:keywords/>
  <dc:description/>
  <cp:lastModifiedBy>Travis Heide</cp:lastModifiedBy>
  <cp:revision>18</cp:revision>
  <cp:lastPrinted>2026-01-11T06:01:00Z</cp:lastPrinted>
  <dcterms:created xsi:type="dcterms:W3CDTF">2026-01-11T04:53:00Z</dcterms:created>
  <dcterms:modified xsi:type="dcterms:W3CDTF">2026-01-11T06:17:00Z</dcterms:modified>
</cp:coreProperties>
</file>