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AC11" w14:textId="51087592" w:rsidR="005B0445" w:rsidRDefault="005B0445" w:rsidP="005B0445">
      <w:pPr>
        <w:spacing w:line="240" w:lineRule="auto"/>
        <w:jc w:val="both"/>
        <w:rPr>
          <w:rFonts w:ascii="Times New Roman" w:hAnsi="Times New Roman" w:cs="Times New Roman"/>
          <w:b/>
          <w:bCs/>
          <w:lang w:val="en-US"/>
        </w:rPr>
      </w:pPr>
      <w:r>
        <w:rPr>
          <w:rFonts w:ascii="Times New Roman" w:hAnsi="Times New Roman" w:cs="Times New Roman"/>
          <w:b/>
          <w:bCs/>
          <w:lang w:val="en-US"/>
        </w:rPr>
        <w:t>Sermon S</w:t>
      </w:r>
      <w:r w:rsidR="0089654F">
        <w:rPr>
          <w:rFonts w:ascii="Times New Roman" w:hAnsi="Times New Roman" w:cs="Times New Roman"/>
          <w:b/>
          <w:bCs/>
          <w:lang w:val="en-US"/>
        </w:rPr>
        <w:t>eventh</w:t>
      </w:r>
      <w:r>
        <w:rPr>
          <w:rFonts w:ascii="Times New Roman" w:hAnsi="Times New Roman" w:cs="Times New Roman"/>
          <w:b/>
          <w:bCs/>
          <w:lang w:val="en-US"/>
        </w:rPr>
        <w:t xml:space="preserve"> Sunday after Pentecost (St. Polycarp, </w:t>
      </w:r>
      <w:r w:rsidRPr="005B0445">
        <w:rPr>
          <w:rFonts w:ascii="Times New Roman" w:hAnsi="Times New Roman" w:cs="Times New Roman"/>
          <w:b/>
          <w:bCs/>
          <w:i/>
          <w:iCs/>
          <w:lang w:val="en-US"/>
        </w:rPr>
        <w:t>Bishop and Martyr</w:t>
      </w:r>
      <w:r>
        <w:rPr>
          <w:rFonts w:ascii="Times New Roman" w:hAnsi="Times New Roman" w:cs="Times New Roman"/>
          <w:b/>
          <w:bCs/>
          <w:lang w:val="en-US"/>
        </w:rPr>
        <w:t>)</w:t>
      </w:r>
    </w:p>
    <w:p w14:paraId="1B6EA581" w14:textId="55C5A472" w:rsidR="005B0445" w:rsidRDefault="005B0445" w:rsidP="005B0445">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05E2D895" w14:textId="1C99786C" w:rsidR="005B0445" w:rsidRDefault="005B0445" w:rsidP="005B0445">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Cypress Lutheran Parish </w:t>
      </w:r>
    </w:p>
    <w:p w14:paraId="0C571B1B" w14:textId="2CAA4EDE" w:rsidR="005B0445" w:rsidRDefault="005B0445" w:rsidP="005B0445">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“So it was not you who sent me here, but God” (Genesis 45:3-15)</w:t>
      </w:r>
    </w:p>
    <w:p w14:paraId="3F04C284" w14:textId="12C29CFC" w:rsidR="0089654F" w:rsidRDefault="0089654F" w:rsidP="005B0445">
      <w:pPr>
        <w:spacing w:line="240" w:lineRule="auto"/>
        <w:jc w:val="both"/>
        <w:rPr>
          <w:rFonts w:ascii="Times New Roman" w:hAnsi="Times New Roman" w:cs="Times New Roman"/>
          <w:lang w:val="en-US"/>
        </w:rPr>
      </w:pPr>
      <w:r>
        <w:rPr>
          <w:rFonts w:ascii="Times New Roman" w:hAnsi="Times New Roman" w:cs="Times New Roman"/>
          <w:lang w:val="en-US"/>
        </w:rPr>
        <w:t xml:space="preserve">Joseph was dead. Joseph, the beloved son of Jacob (surnamed Israel) the patriarch, was dead; and behold, he is alive again. Joseph’s older brothers had given a false report of his death to their father who, holding the bloodstained </w:t>
      </w:r>
      <w:r w:rsidR="005F7371">
        <w:rPr>
          <w:rFonts w:ascii="Times New Roman" w:hAnsi="Times New Roman" w:cs="Times New Roman"/>
          <w:lang w:val="en-US"/>
        </w:rPr>
        <w:t xml:space="preserve">coat of nobility he’d given his son, was inconsolable. “A foul animal has devoured him! </w:t>
      </w:r>
      <w:r w:rsidR="000A1516">
        <w:rPr>
          <w:rFonts w:ascii="Times New Roman" w:hAnsi="Times New Roman" w:cs="Times New Roman"/>
          <w:lang w:val="en-US"/>
        </w:rPr>
        <w:t>Torn apart</w:t>
      </w:r>
      <w:r w:rsidR="005F7371">
        <w:rPr>
          <w:rFonts w:ascii="Times New Roman" w:hAnsi="Times New Roman" w:cs="Times New Roman"/>
          <w:lang w:val="en-US"/>
        </w:rPr>
        <w:t xml:space="preserve">, </w:t>
      </w:r>
      <w:r w:rsidR="000A1516">
        <w:rPr>
          <w:rFonts w:ascii="Times New Roman" w:hAnsi="Times New Roman" w:cs="Times New Roman"/>
          <w:lang w:val="en-US"/>
        </w:rPr>
        <w:t xml:space="preserve">in pieces, </w:t>
      </w:r>
      <w:r w:rsidR="005F7371">
        <w:rPr>
          <w:rFonts w:ascii="Times New Roman" w:hAnsi="Times New Roman" w:cs="Times New Roman"/>
          <w:lang w:val="en-US"/>
        </w:rPr>
        <w:t>is Joseph</w:t>
      </w:r>
      <w:r w:rsidR="00792C55">
        <w:rPr>
          <w:rFonts w:ascii="Times New Roman" w:hAnsi="Times New Roman" w:cs="Times New Roman"/>
          <w:lang w:val="en-US"/>
        </w:rPr>
        <w:t>!</w:t>
      </w:r>
      <w:r w:rsidR="005F7371">
        <w:rPr>
          <w:rFonts w:ascii="Times New Roman" w:hAnsi="Times New Roman" w:cs="Times New Roman"/>
          <w:lang w:val="en-US"/>
        </w:rPr>
        <w:t xml:space="preserve">” (Gen 37:33) </w:t>
      </w:r>
      <w:r w:rsidR="000A1516">
        <w:rPr>
          <w:rFonts w:ascii="Times New Roman" w:hAnsi="Times New Roman" w:cs="Times New Roman"/>
          <w:lang w:val="en-US"/>
        </w:rPr>
        <w:t xml:space="preserve">Now, it may be true that Joseph was neither murdered nor devoured. But he was good as dead. He was </w:t>
      </w:r>
      <w:proofErr w:type="spellStart"/>
      <w:r w:rsidR="000A1516">
        <w:rPr>
          <w:rFonts w:ascii="Times New Roman" w:hAnsi="Times New Roman" w:cs="Times New Roman"/>
          <w:i/>
          <w:iCs/>
          <w:lang w:val="en-US"/>
        </w:rPr>
        <w:t>karat</w:t>
      </w:r>
      <w:r w:rsidR="000D2BAC">
        <w:rPr>
          <w:rFonts w:ascii="Times New Roman" w:hAnsi="Times New Roman" w:cs="Times New Roman"/>
          <w:i/>
          <w:iCs/>
          <w:lang w:val="en-US"/>
        </w:rPr>
        <w:t>h</w:t>
      </w:r>
      <w:proofErr w:type="spellEnd"/>
      <w:r w:rsidR="000A1516">
        <w:rPr>
          <w:rFonts w:ascii="Times New Roman" w:hAnsi="Times New Roman" w:cs="Times New Roman"/>
          <w:lang w:val="en-US"/>
        </w:rPr>
        <w:t xml:space="preserve">, literally “cut off” from his homeland, handed over by his brothers into a kind of living death as a slave and prisoner. Now, in our Old Testament reading, we with Joseph’s guilty brothers behold him alive. </w:t>
      </w:r>
    </w:p>
    <w:p w14:paraId="4EC4DD92" w14:textId="168A9B35" w:rsidR="005B0445" w:rsidRDefault="000A1516" w:rsidP="005B0445">
      <w:pPr>
        <w:spacing w:line="240" w:lineRule="auto"/>
        <w:jc w:val="both"/>
        <w:rPr>
          <w:rFonts w:ascii="Times New Roman" w:hAnsi="Times New Roman" w:cs="Times New Roman"/>
          <w:lang w:val="en-US"/>
        </w:rPr>
      </w:pPr>
      <w:r>
        <w:rPr>
          <w:rFonts w:ascii="Times New Roman" w:hAnsi="Times New Roman" w:cs="Times New Roman"/>
          <w:lang w:val="en-US"/>
        </w:rPr>
        <w:t xml:space="preserve">The Joseph narrative being the longest in the book of Genesis, his turbulent life demands our attention. Through all his patient endurance, Joseph became a true “martyr” for the true faith. And to speak of martyrs: today </w:t>
      </w:r>
      <w:r w:rsidR="000C512B">
        <w:rPr>
          <w:rFonts w:ascii="Times New Roman" w:hAnsi="Times New Roman" w:cs="Times New Roman"/>
          <w:lang w:val="en-US"/>
        </w:rPr>
        <w:t>the Church</w:t>
      </w:r>
      <w:r>
        <w:rPr>
          <w:rFonts w:ascii="Times New Roman" w:hAnsi="Times New Roman" w:cs="Times New Roman"/>
          <w:lang w:val="en-US"/>
        </w:rPr>
        <w:t xml:space="preserve"> also </w:t>
      </w:r>
      <w:r w:rsidR="000C512B">
        <w:rPr>
          <w:rFonts w:ascii="Times New Roman" w:hAnsi="Times New Roman" w:cs="Times New Roman"/>
          <w:lang w:val="en-US"/>
        </w:rPr>
        <w:t>remembers St. Polycarp of Smyrna, who was burned at the stake in the year 1</w:t>
      </w:r>
      <w:r w:rsidR="00A001FE">
        <w:rPr>
          <w:rFonts w:ascii="Times New Roman" w:hAnsi="Times New Roman" w:cs="Times New Roman"/>
          <w:lang w:val="en-US"/>
        </w:rPr>
        <w:t>56</w:t>
      </w:r>
      <w:r w:rsidR="000C512B">
        <w:rPr>
          <w:rFonts w:ascii="Times New Roman" w:hAnsi="Times New Roman" w:cs="Times New Roman"/>
          <w:lang w:val="en-US"/>
        </w:rPr>
        <w:t>.</w:t>
      </w:r>
      <w:r>
        <w:rPr>
          <w:rFonts w:ascii="Times New Roman" w:hAnsi="Times New Roman" w:cs="Times New Roman"/>
          <w:lang w:val="en-US"/>
        </w:rPr>
        <w:t xml:space="preserve"> </w:t>
      </w:r>
      <w:r w:rsidR="000C512B">
        <w:rPr>
          <w:rFonts w:ascii="Times New Roman" w:hAnsi="Times New Roman" w:cs="Times New Roman"/>
          <w:lang w:val="en-US"/>
        </w:rPr>
        <w:t xml:space="preserve">The compelling record of this event, titled </w:t>
      </w:r>
      <w:r w:rsidR="000C512B" w:rsidRPr="000C512B">
        <w:rPr>
          <w:rFonts w:ascii="Times New Roman" w:hAnsi="Times New Roman" w:cs="Times New Roman"/>
          <w:i/>
          <w:iCs/>
          <w:lang w:val="en-US"/>
        </w:rPr>
        <w:t>Martyrdom of Polycarp</w:t>
      </w:r>
      <w:r w:rsidR="000C512B">
        <w:rPr>
          <w:rFonts w:ascii="Times New Roman" w:hAnsi="Times New Roman" w:cs="Times New Roman"/>
          <w:lang w:val="en-US"/>
        </w:rPr>
        <w:t>, is also well worth reading by Christians</w:t>
      </w:r>
      <w:r w:rsidR="00A001FE">
        <w:rPr>
          <w:rFonts w:ascii="Times New Roman" w:hAnsi="Times New Roman" w:cs="Times New Roman"/>
          <w:lang w:val="en-US"/>
        </w:rPr>
        <w:t>.</w:t>
      </w:r>
      <w:r w:rsidR="000C512B">
        <w:rPr>
          <w:rFonts w:ascii="Times New Roman" w:hAnsi="Times New Roman" w:cs="Times New Roman"/>
          <w:lang w:val="en-US"/>
        </w:rPr>
        <w:t xml:space="preserve"> </w:t>
      </w:r>
      <w:r w:rsidR="00A001FE">
        <w:rPr>
          <w:rFonts w:ascii="Times New Roman" w:hAnsi="Times New Roman" w:cs="Times New Roman"/>
          <w:lang w:val="en-US"/>
        </w:rPr>
        <w:t>B</w:t>
      </w:r>
      <w:r w:rsidR="000C512B">
        <w:rPr>
          <w:rFonts w:ascii="Times New Roman" w:hAnsi="Times New Roman" w:cs="Times New Roman"/>
          <w:lang w:val="en-US"/>
        </w:rPr>
        <w:t>ut before getting too far afield, we must acknowledge that, i</w:t>
      </w:r>
      <w:r w:rsidR="005B0445">
        <w:rPr>
          <w:rFonts w:ascii="Times New Roman" w:hAnsi="Times New Roman" w:cs="Times New Roman"/>
          <w:lang w:val="en-US"/>
        </w:rPr>
        <w:t xml:space="preserve">n no less a sense than St. Polycarp, Joseph of the Old Testament had also undergone martyrdom. </w:t>
      </w:r>
      <w:r w:rsidR="00AB47DF">
        <w:rPr>
          <w:rFonts w:ascii="Times New Roman" w:hAnsi="Times New Roman" w:cs="Times New Roman"/>
          <w:lang w:val="en-US"/>
        </w:rPr>
        <w:t>Every Christian baptized undergoes a death and rising to new life, a d</w:t>
      </w:r>
      <w:r w:rsidR="00BD15D0">
        <w:rPr>
          <w:rFonts w:ascii="Times New Roman" w:hAnsi="Times New Roman" w:cs="Times New Roman"/>
          <w:lang w:val="en-US"/>
        </w:rPr>
        <w:t>eep d</w:t>
      </w:r>
      <w:r w:rsidR="00AB47DF">
        <w:rPr>
          <w:rFonts w:ascii="Times New Roman" w:hAnsi="Times New Roman" w:cs="Times New Roman"/>
          <w:lang w:val="en-US"/>
        </w:rPr>
        <w:t xml:space="preserve">escent and exaltation. </w:t>
      </w:r>
    </w:p>
    <w:p w14:paraId="18095448" w14:textId="7E949A1B" w:rsidR="00F0241D" w:rsidRDefault="00A001FE" w:rsidP="005B0445">
      <w:pPr>
        <w:spacing w:line="240" w:lineRule="auto"/>
        <w:jc w:val="both"/>
        <w:rPr>
          <w:rFonts w:ascii="Times New Roman" w:hAnsi="Times New Roman" w:cs="Times New Roman"/>
          <w:lang w:val="en-US"/>
        </w:rPr>
      </w:pPr>
      <w:r>
        <w:rPr>
          <w:rFonts w:ascii="Times New Roman" w:hAnsi="Times New Roman" w:cs="Times New Roman"/>
          <w:lang w:val="en-US"/>
        </w:rPr>
        <w:t xml:space="preserve">Joseph’s trial of </w:t>
      </w:r>
      <w:r w:rsidR="00AA2334">
        <w:rPr>
          <w:rFonts w:ascii="Times New Roman" w:hAnsi="Times New Roman" w:cs="Times New Roman"/>
          <w:lang w:val="en-US"/>
        </w:rPr>
        <w:t xml:space="preserve">faith was </w:t>
      </w:r>
      <w:r>
        <w:rPr>
          <w:rFonts w:ascii="Times New Roman" w:hAnsi="Times New Roman" w:cs="Times New Roman"/>
          <w:lang w:val="en-US"/>
        </w:rPr>
        <w:t>not simply his own</w:t>
      </w:r>
      <w:r w:rsidR="00AA2334">
        <w:rPr>
          <w:rFonts w:ascii="Times New Roman" w:hAnsi="Times New Roman" w:cs="Times New Roman"/>
          <w:lang w:val="en-US"/>
        </w:rPr>
        <w:t>.</w:t>
      </w:r>
      <w:r>
        <w:rPr>
          <w:rFonts w:ascii="Times New Roman" w:hAnsi="Times New Roman" w:cs="Times New Roman"/>
          <w:lang w:val="en-US"/>
        </w:rPr>
        <w:t xml:space="preserve"> I mentioned his father Jacob, who had his heart torn out on the supposed death of Joseph; amazingly, Joseph’s own brothers who bore the responsibility for his hardships also undergo martyrdom. Our text begins with them trembling in the presence of the most powerful man </w:t>
      </w:r>
      <w:r w:rsidR="005507BC">
        <w:rPr>
          <w:rFonts w:ascii="Times New Roman" w:hAnsi="Times New Roman" w:cs="Times New Roman"/>
          <w:lang w:val="en-US"/>
        </w:rPr>
        <w:t>in the world</w:t>
      </w:r>
      <w:r>
        <w:rPr>
          <w:rFonts w:ascii="Times New Roman" w:hAnsi="Times New Roman" w:cs="Times New Roman"/>
          <w:lang w:val="en-US"/>
        </w:rPr>
        <w:t xml:space="preserve">. </w:t>
      </w:r>
      <w:r w:rsidR="00175E6A">
        <w:rPr>
          <w:rFonts w:ascii="Times New Roman" w:hAnsi="Times New Roman" w:cs="Times New Roman"/>
          <w:lang w:val="en-US"/>
        </w:rPr>
        <w:t>Joseph as the Grand Vizier of Egypt</w:t>
      </w:r>
      <w:r>
        <w:rPr>
          <w:rFonts w:ascii="Times New Roman" w:hAnsi="Times New Roman" w:cs="Times New Roman"/>
          <w:lang w:val="en-US"/>
        </w:rPr>
        <w:t xml:space="preserve"> had </w:t>
      </w:r>
      <w:r w:rsidR="00175E6A">
        <w:rPr>
          <w:rFonts w:ascii="Times New Roman" w:hAnsi="Times New Roman" w:cs="Times New Roman"/>
          <w:lang w:val="en-US"/>
        </w:rPr>
        <w:t xml:space="preserve">on a mere whim had their brother Simeon kept </w:t>
      </w:r>
      <w:r w:rsidR="00AA2334">
        <w:rPr>
          <w:rFonts w:ascii="Times New Roman" w:hAnsi="Times New Roman" w:cs="Times New Roman"/>
          <w:lang w:val="en-US"/>
        </w:rPr>
        <w:t>hostage</w:t>
      </w:r>
      <w:r w:rsidR="00175E6A">
        <w:rPr>
          <w:rFonts w:ascii="Times New Roman" w:hAnsi="Times New Roman" w:cs="Times New Roman"/>
          <w:lang w:val="en-US"/>
        </w:rPr>
        <w:t>; he</w:t>
      </w:r>
      <w:r>
        <w:rPr>
          <w:rFonts w:ascii="Times New Roman" w:hAnsi="Times New Roman" w:cs="Times New Roman"/>
          <w:lang w:val="en-US"/>
        </w:rPr>
        <w:t xml:space="preserve"> accused another with a trumped-up charge of theft</w:t>
      </w:r>
      <w:r w:rsidR="00175E6A">
        <w:rPr>
          <w:rFonts w:ascii="Times New Roman" w:hAnsi="Times New Roman" w:cs="Times New Roman"/>
          <w:lang w:val="en-US"/>
        </w:rPr>
        <w:t>;</w:t>
      </w:r>
      <w:r>
        <w:rPr>
          <w:rFonts w:ascii="Times New Roman" w:hAnsi="Times New Roman" w:cs="Times New Roman"/>
          <w:lang w:val="en-US"/>
        </w:rPr>
        <w:t xml:space="preserve"> </w:t>
      </w:r>
      <w:r w:rsidR="00175E6A">
        <w:rPr>
          <w:rFonts w:ascii="Times New Roman" w:hAnsi="Times New Roman" w:cs="Times New Roman"/>
          <w:lang w:val="en-US"/>
        </w:rPr>
        <w:t xml:space="preserve">and now Judah, the leader and spokesperson of Jacob’s sons, </w:t>
      </w:r>
      <w:r w:rsidR="00F0241D">
        <w:rPr>
          <w:rFonts w:ascii="Times New Roman" w:hAnsi="Times New Roman" w:cs="Times New Roman"/>
          <w:lang w:val="en-US"/>
        </w:rPr>
        <w:t xml:space="preserve">has just offered to bear the penalty of death in place of his father’s beloved son. </w:t>
      </w:r>
      <w:r w:rsidR="00AA2334">
        <w:rPr>
          <w:rFonts w:ascii="Times New Roman" w:hAnsi="Times New Roman" w:cs="Times New Roman"/>
          <w:lang w:val="en-US"/>
        </w:rPr>
        <w:t xml:space="preserve">Everyone has been through </w:t>
      </w:r>
      <w:r w:rsidR="008B26E1">
        <w:rPr>
          <w:rFonts w:ascii="Times New Roman" w:hAnsi="Times New Roman" w:cs="Times New Roman"/>
          <w:lang w:val="en-US"/>
        </w:rPr>
        <w:t xml:space="preserve">his </w:t>
      </w:r>
      <w:r w:rsidR="00AA2334">
        <w:rPr>
          <w:rFonts w:ascii="Times New Roman" w:hAnsi="Times New Roman" w:cs="Times New Roman"/>
          <w:lang w:val="en-US"/>
        </w:rPr>
        <w:t xml:space="preserve">own personal hell. </w:t>
      </w:r>
    </w:p>
    <w:p w14:paraId="0DC2F838" w14:textId="0594DF48" w:rsidR="008B26E1" w:rsidRDefault="008B26E1" w:rsidP="005B0445">
      <w:pPr>
        <w:spacing w:line="240" w:lineRule="auto"/>
        <w:jc w:val="both"/>
        <w:rPr>
          <w:rFonts w:ascii="Times New Roman" w:hAnsi="Times New Roman" w:cs="Times New Roman"/>
          <w:lang w:val="en-US"/>
        </w:rPr>
      </w:pPr>
      <w:r>
        <w:rPr>
          <w:rFonts w:ascii="Times New Roman" w:hAnsi="Times New Roman" w:cs="Times New Roman"/>
          <w:lang w:val="en-US"/>
        </w:rPr>
        <w:t xml:space="preserve">Sir Winston Churchill is quoted as saying, “If you’re going through hell, keep going.” </w:t>
      </w:r>
      <w:r w:rsidR="00405AA6">
        <w:rPr>
          <w:rFonts w:ascii="Times New Roman" w:hAnsi="Times New Roman" w:cs="Times New Roman"/>
          <w:lang w:val="en-US"/>
        </w:rPr>
        <w:t xml:space="preserve">As we bear up with our own trials and tribulations (whether </w:t>
      </w:r>
      <w:r w:rsidR="008653FC">
        <w:rPr>
          <w:rFonts w:ascii="Times New Roman" w:hAnsi="Times New Roman" w:cs="Times New Roman"/>
          <w:lang w:val="en-US"/>
        </w:rPr>
        <w:t>due to ours or an</w:t>
      </w:r>
      <w:r w:rsidR="00405AA6">
        <w:rPr>
          <w:rFonts w:ascii="Times New Roman" w:hAnsi="Times New Roman" w:cs="Times New Roman"/>
          <w:lang w:val="en-US"/>
        </w:rPr>
        <w:t xml:space="preserve">other’s guilt), it is easy to glamorize the faithful resistance of Joseph when he was tempted to despair </w:t>
      </w:r>
      <w:r w:rsidR="007B4643">
        <w:rPr>
          <w:rFonts w:ascii="Times New Roman" w:hAnsi="Times New Roman" w:cs="Times New Roman"/>
          <w:lang w:val="en-US"/>
        </w:rPr>
        <w:t xml:space="preserve">as a slave, </w:t>
      </w:r>
      <w:r w:rsidR="00405AA6">
        <w:rPr>
          <w:rFonts w:ascii="Times New Roman" w:hAnsi="Times New Roman" w:cs="Times New Roman"/>
          <w:lang w:val="en-US"/>
        </w:rPr>
        <w:t xml:space="preserve">and by an adulterous affair. </w:t>
      </w:r>
      <w:r w:rsidR="007B4643">
        <w:rPr>
          <w:rFonts w:ascii="Times New Roman" w:hAnsi="Times New Roman" w:cs="Times New Roman"/>
          <w:lang w:val="en-US"/>
        </w:rPr>
        <w:t xml:space="preserve">Or the exemplary death of Polycarp under Roman persecution: an ordeal which, I pray, none of us will have to endure. </w:t>
      </w:r>
      <w:r w:rsidR="008653FC">
        <w:rPr>
          <w:rFonts w:ascii="Times New Roman" w:hAnsi="Times New Roman" w:cs="Times New Roman"/>
          <w:lang w:val="en-US"/>
        </w:rPr>
        <w:t xml:space="preserve">Yet we indeed as Christians are called to endure. As St. Paul wrote the Corinthians, “God is faithful, and he will not let you be tempted beyond your ability, but with the temptation he will also provide the way of escape, that you may endure it.” (1 Cor 10:13) In Holy Baptism to renounce the Devil, and all of his works and all of his ways, etc. </w:t>
      </w:r>
    </w:p>
    <w:p w14:paraId="22AD60D1" w14:textId="30F48A41" w:rsidR="008653FC" w:rsidRDefault="008653FC" w:rsidP="005B0445">
      <w:pPr>
        <w:spacing w:line="240" w:lineRule="auto"/>
        <w:jc w:val="both"/>
        <w:rPr>
          <w:rFonts w:ascii="Times New Roman" w:hAnsi="Times New Roman" w:cs="Times New Roman"/>
          <w:lang w:val="en-US"/>
        </w:rPr>
      </w:pPr>
      <w:r>
        <w:rPr>
          <w:rFonts w:ascii="Times New Roman" w:hAnsi="Times New Roman" w:cs="Times New Roman"/>
          <w:lang w:val="en-US"/>
        </w:rPr>
        <w:t xml:space="preserve">Yet that is only part of the picture. </w:t>
      </w:r>
      <w:r w:rsidR="00AB47DF">
        <w:rPr>
          <w:rFonts w:ascii="Times New Roman" w:hAnsi="Times New Roman" w:cs="Times New Roman"/>
          <w:lang w:val="en-US"/>
        </w:rPr>
        <w:t xml:space="preserve">The suffering of the saints of God does not end where our line of personal accountability ends. That, perhaps, is the hardest pill to swallow. We are again, as St. James writes, to remain “steadfast under trial, for when he has stood the test he will receive the crown of life, which God has promised to those who love him.” (Jas 1:12) Sin is no joke. </w:t>
      </w:r>
      <w:r w:rsidR="004E26AA">
        <w:rPr>
          <w:rFonts w:ascii="Times New Roman" w:hAnsi="Times New Roman" w:cs="Times New Roman"/>
          <w:lang w:val="en-US"/>
        </w:rPr>
        <w:t>Not to be missed, however, is where St. Jude exhorts members of the Church</w:t>
      </w:r>
      <w:r w:rsidR="00AB47DF">
        <w:rPr>
          <w:rFonts w:ascii="Times New Roman" w:hAnsi="Times New Roman" w:cs="Times New Roman"/>
          <w:lang w:val="en-US"/>
        </w:rPr>
        <w:t xml:space="preserve"> to do what is perhaps the most difficult thing a person may be asked: to bear patiently with those who are erring and entangled in sin. “And have mercy on those who doubt; save others by snatching them out of the fire; to others show mercy with fear, hating even the garment stained by the flesh.” (Jude 22-23) </w:t>
      </w:r>
    </w:p>
    <w:p w14:paraId="0018E987" w14:textId="745C65E1" w:rsidR="00AB47DF" w:rsidRDefault="004E26AA" w:rsidP="005B0445">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Of all that can be gleaned from Joseph’s life, this climactic episode in which he forgives his murderous and deceitful brothers is of chief importance. All has been leading up to this. First he begins speaking to them in their native tongue, thereby revealing that he is their brother Joseph, presumed dead. He then beckons them twice to “approach.” He thrice assures them of God’s merciful hand in everything they endured: the deceit, the enslavement, the famine, the horror. “I am your brother Joseph, whom you sold into Egypt. And now do not be distressed or angry with yourselves because you sold me here, for God sent me before you to preserve life.” (Gen 45:4-5) The first life to be preserved, of course, is that of his own brothers, sins forgiven. The next is that of his old and frail father Jacob who, deprived of two beloved sons, was despairing of life. </w:t>
      </w:r>
    </w:p>
    <w:p w14:paraId="00133F1A" w14:textId="7D640040" w:rsidR="007B3EAB" w:rsidRDefault="007B3EAB" w:rsidP="005B0445">
      <w:pPr>
        <w:spacing w:line="240" w:lineRule="auto"/>
        <w:jc w:val="both"/>
        <w:rPr>
          <w:rFonts w:ascii="Times New Roman" w:hAnsi="Times New Roman" w:cs="Times New Roman"/>
          <w:lang w:val="en-US"/>
        </w:rPr>
      </w:pPr>
      <w:r>
        <w:rPr>
          <w:rFonts w:ascii="Times New Roman" w:hAnsi="Times New Roman" w:cs="Times New Roman"/>
          <w:lang w:val="en-US"/>
        </w:rPr>
        <w:t>The self-sacrificial love, we may say the unconditional love which Jacob bore his brothers (“Do not fear, for am I in the place of God?” [50:19]) is anchored in the all-availing mercy extended us in Christ Jesus, our Lord. Jesus is a true descendant of Judah, who offered his life as a ransom for his brother. But Judah never died in place of another; and that is neither our call as followers of Christ. None of us can bear the sins of the world, leave alone expunge our own sins. This past week, an upstanding Christian brother consoled me with these words: “It isn’t easy, though, we forgive because Christ forgave us so much more.” Forgiveness is not a feeling</w:t>
      </w:r>
      <w:r w:rsidR="003E5BC6">
        <w:rPr>
          <w:rFonts w:ascii="Times New Roman" w:hAnsi="Times New Roman" w:cs="Times New Roman"/>
          <w:lang w:val="en-US"/>
        </w:rPr>
        <w:t>.</w:t>
      </w:r>
      <w:r>
        <w:rPr>
          <w:rFonts w:ascii="Times New Roman" w:hAnsi="Times New Roman" w:cs="Times New Roman"/>
          <w:lang w:val="en-US"/>
        </w:rPr>
        <w:t xml:space="preserve"> </w:t>
      </w:r>
      <w:r w:rsidR="003E5BC6">
        <w:rPr>
          <w:rFonts w:ascii="Times New Roman" w:hAnsi="Times New Roman" w:cs="Times New Roman"/>
          <w:lang w:val="en-US"/>
        </w:rPr>
        <w:t>I</w:t>
      </w:r>
      <w:r>
        <w:rPr>
          <w:rFonts w:ascii="Times New Roman" w:hAnsi="Times New Roman" w:cs="Times New Roman"/>
          <w:lang w:val="en-US"/>
        </w:rPr>
        <w:t>t is a fact</w:t>
      </w:r>
      <w:r w:rsidR="00C9384E">
        <w:rPr>
          <w:rFonts w:ascii="Times New Roman" w:hAnsi="Times New Roman" w:cs="Times New Roman"/>
          <w:lang w:val="en-US"/>
        </w:rPr>
        <w:t xml:space="preserve">. Just like the fact that Jesus was dead – and behold, he is alive; death no longer has dominion over him. </w:t>
      </w:r>
    </w:p>
    <w:p w14:paraId="4C38C97D" w14:textId="343E9B6C" w:rsidR="00936DF1" w:rsidRDefault="003E5BC6" w:rsidP="005B0445">
      <w:pPr>
        <w:spacing w:line="240" w:lineRule="auto"/>
        <w:jc w:val="both"/>
        <w:rPr>
          <w:rFonts w:ascii="Times New Roman" w:hAnsi="Times New Roman" w:cs="Times New Roman"/>
          <w:lang w:val="en-US"/>
        </w:rPr>
      </w:pPr>
      <w:r>
        <w:rPr>
          <w:rFonts w:ascii="Times New Roman" w:hAnsi="Times New Roman" w:cs="Times New Roman"/>
          <w:lang w:val="en-US"/>
        </w:rPr>
        <w:t>The life preserved through the trials of Joseph and Judah – that is to say, the sufferings of Jesus prefigured in them – is our own. Before Christ Paul declares us “dead in our trespasses,” “carrying out the desires of the flesh and the mind, and were by nature children of wrath” (Eph 2:2, 5). But like the Prodigal Son, we who were once dead are alive again through the power of Jesus’ resurrection. As Bl. Dr. Martin Luther warns us, each of us experiences temptation in a different way: some of us through indulgence in sinful pleasures</w:t>
      </w:r>
      <w:r w:rsidR="00936DF1">
        <w:rPr>
          <w:rFonts w:ascii="Times New Roman" w:hAnsi="Times New Roman" w:cs="Times New Roman"/>
          <w:lang w:val="en-US"/>
        </w:rPr>
        <w:t xml:space="preserve"> or, conversely, some physical impairment</w:t>
      </w:r>
      <w:r>
        <w:rPr>
          <w:rFonts w:ascii="Times New Roman" w:hAnsi="Times New Roman" w:cs="Times New Roman"/>
          <w:lang w:val="en-US"/>
        </w:rPr>
        <w:t xml:space="preserve">; others through the world, its wealth, and its deceit; and others of us, through the devil’s torments. He called it </w:t>
      </w:r>
      <w:proofErr w:type="spellStart"/>
      <w:r>
        <w:rPr>
          <w:rFonts w:ascii="Times New Roman" w:hAnsi="Times New Roman" w:cs="Times New Roman"/>
          <w:i/>
          <w:iCs/>
          <w:lang w:val="en-US"/>
        </w:rPr>
        <w:t>Anfechtung</w:t>
      </w:r>
      <w:proofErr w:type="spellEnd"/>
      <w:r>
        <w:rPr>
          <w:rFonts w:ascii="Times New Roman" w:hAnsi="Times New Roman" w:cs="Times New Roman"/>
          <w:lang w:val="en-US"/>
        </w:rPr>
        <w:t xml:space="preserve">. </w:t>
      </w:r>
      <w:r w:rsidR="00936DF1">
        <w:rPr>
          <w:rFonts w:ascii="Times New Roman" w:hAnsi="Times New Roman" w:cs="Times New Roman"/>
          <w:lang w:val="en-US"/>
        </w:rPr>
        <w:t>It causes us to</w:t>
      </w:r>
      <w:r w:rsidR="00340370">
        <w:rPr>
          <w:rFonts w:ascii="Times New Roman" w:hAnsi="Times New Roman" w:cs="Times New Roman"/>
          <w:lang w:val="en-US"/>
        </w:rPr>
        <w:t xml:space="preserve"> tremble</w:t>
      </w:r>
      <w:r w:rsidR="00936DF1">
        <w:rPr>
          <w:rFonts w:ascii="Times New Roman" w:hAnsi="Times New Roman" w:cs="Times New Roman"/>
          <w:lang w:val="en-US"/>
        </w:rPr>
        <w:t xml:space="preserve">: </w:t>
      </w:r>
      <w:r>
        <w:rPr>
          <w:rFonts w:ascii="Times New Roman" w:hAnsi="Times New Roman" w:cs="Times New Roman"/>
          <w:lang w:val="en-US"/>
        </w:rPr>
        <w:t xml:space="preserve">“Wretched man that I am! Who will deliver me from this body of death? Thanks be to God through Jesus Christ our Lord!” (Rom 7:24-25) </w:t>
      </w:r>
    </w:p>
    <w:p w14:paraId="1A7B4516" w14:textId="398B265A" w:rsidR="003E5BC6" w:rsidRPr="003E5BC6" w:rsidRDefault="00107DBB" w:rsidP="005B0445">
      <w:pPr>
        <w:spacing w:line="240" w:lineRule="auto"/>
        <w:jc w:val="both"/>
        <w:rPr>
          <w:rFonts w:ascii="Times New Roman" w:hAnsi="Times New Roman" w:cs="Times New Roman"/>
          <w:lang w:val="en-US"/>
        </w:rPr>
      </w:pPr>
      <w:r>
        <w:rPr>
          <w:rFonts w:ascii="Times New Roman" w:hAnsi="Times New Roman" w:cs="Times New Roman"/>
          <w:lang w:val="en-US"/>
        </w:rPr>
        <w:t xml:space="preserve">Jesus’ </w:t>
      </w:r>
      <w:r w:rsidR="00C13100">
        <w:rPr>
          <w:rFonts w:ascii="Times New Roman" w:hAnsi="Times New Roman" w:cs="Times New Roman"/>
          <w:lang w:val="en-US"/>
        </w:rPr>
        <w:t>reconciling</w:t>
      </w:r>
      <w:r>
        <w:rPr>
          <w:rFonts w:ascii="Times New Roman" w:hAnsi="Times New Roman" w:cs="Times New Roman"/>
          <w:lang w:val="en-US"/>
        </w:rPr>
        <w:t xml:space="preserve"> </w:t>
      </w:r>
      <w:r w:rsidR="005843E5">
        <w:rPr>
          <w:rFonts w:ascii="Times New Roman" w:hAnsi="Times New Roman" w:cs="Times New Roman"/>
          <w:lang w:val="en-US"/>
        </w:rPr>
        <w:t>work</w:t>
      </w:r>
      <w:r>
        <w:rPr>
          <w:rFonts w:ascii="Times New Roman" w:hAnsi="Times New Roman" w:cs="Times New Roman"/>
          <w:lang w:val="en-US"/>
        </w:rPr>
        <w:t xml:space="preserve"> and resurrection</w:t>
      </w:r>
      <w:r w:rsidR="003E5BC6">
        <w:rPr>
          <w:rFonts w:ascii="Times New Roman" w:hAnsi="Times New Roman" w:cs="Times New Roman"/>
          <w:lang w:val="en-US"/>
        </w:rPr>
        <w:t xml:space="preserve"> alone gives us the strength to resist temptation – to pray “Lead us not into temptation” and to firmly believe that “although we are attacked by these things (the devil, the world, and our sinful nature), we will finally overcome them and win the victory.” </w:t>
      </w:r>
      <w:r w:rsidR="00F9210F">
        <w:rPr>
          <w:rFonts w:ascii="Times New Roman" w:hAnsi="Times New Roman" w:cs="Times New Roman"/>
          <w:lang w:val="en-US"/>
        </w:rPr>
        <w:t>So</w:t>
      </w:r>
      <w:r w:rsidR="00936DF1">
        <w:rPr>
          <w:rFonts w:ascii="Times New Roman" w:hAnsi="Times New Roman" w:cs="Times New Roman"/>
          <w:lang w:val="en-US"/>
        </w:rPr>
        <w:t>,</w:t>
      </w:r>
      <w:r w:rsidR="00F9210F">
        <w:rPr>
          <w:rFonts w:ascii="Times New Roman" w:hAnsi="Times New Roman" w:cs="Times New Roman"/>
          <w:lang w:val="en-US"/>
        </w:rPr>
        <w:t xml:space="preserve"> my fellow redeemed in Christ, as </w:t>
      </w:r>
      <w:r w:rsidR="00936DF1">
        <w:rPr>
          <w:rFonts w:ascii="Times New Roman" w:hAnsi="Times New Roman" w:cs="Times New Roman"/>
          <w:lang w:val="en-US"/>
        </w:rPr>
        <w:t>each of us</w:t>
      </w:r>
      <w:r w:rsidR="00F9210F">
        <w:rPr>
          <w:rFonts w:ascii="Times New Roman" w:hAnsi="Times New Roman" w:cs="Times New Roman"/>
          <w:lang w:val="en-US"/>
        </w:rPr>
        <w:t xml:space="preserve"> depart</w:t>
      </w:r>
      <w:r w:rsidR="00936DF1">
        <w:rPr>
          <w:rFonts w:ascii="Times New Roman" w:hAnsi="Times New Roman" w:cs="Times New Roman"/>
          <w:lang w:val="en-US"/>
        </w:rPr>
        <w:t>s</w:t>
      </w:r>
      <w:r w:rsidR="00F9210F">
        <w:rPr>
          <w:rFonts w:ascii="Times New Roman" w:hAnsi="Times New Roman" w:cs="Times New Roman"/>
          <w:lang w:val="en-US"/>
        </w:rPr>
        <w:t xml:space="preserve"> to face our </w:t>
      </w:r>
      <w:r w:rsidR="00936DF1">
        <w:rPr>
          <w:rFonts w:ascii="Times New Roman" w:hAnsi="Times New Roman" w:cs="Times New Roman"/>
          <w:lang w:val="en-US"/>
        </w:rPr>
        <w:t xml:space="preserve">own </w:t>
      </w:r>
      <w:r w:rsidR="00F9210F">
        <w:rPr>
          <w:rFonts w:ascii="Times New Roman" w:hAnsi="Times New Roman" w:cs="Times New Roman"/>
          <w:lang w:val="en-US"/>
        </w:rPr>
        <w:t xml:space="preserve">particular martyrdom in the world, it seems fitting to close with these words from </w:t>
      </w:r>
      <w:r w:rsidR="00FF132A">
        <w:rPr>
          <w:rFonts w:ascii="Times New Roman" w:hAnsi="Times New Roman" w:cs="Times New Roman"/>
          <w:lang w:val="en-US"/>
        </w:rPr>
        <w:t xml:space="preserve">St. </w:t>
      </w:r>
      <w:r w:rsidR="00F9210F">
        <w:rPr>
          <w:rFonts w:ascii="Times New Roman" w:hAnsi="Times New Roman" w:cs="Times New Roman"/>
          <w:lang w:val="en-US"/>
        </w:rPr>
        <w:t xml:space="preserve">Polycarp’s Letter to the Philippians: </w:t>
      </w:r>
    </w:p>
    <w:p w14:paraId="489ACAD5" w14:textId="0C1D4689" w:rsidR="0089654F" w:rsidRPr="005B0445" w:rsidRDefault="0089654F" w:rsidP="0089654F">
      <w:pPr>
        <w:spacing w:line="240" w:lineRule="auto"/>
        <w:ind w:left="720"/>
        <w:jc w:val="both"/>
        <w:rPr>
          <w:rFonts w:ascii="Times New Roman" w:hAnsi="Times New Roman" w:cs="Times New Roman"/>
          <w:lang w:val="en-US"/>
        </w:rPr>
      </w:pPr>
      <w:r>
        <w:rPr>
          <w:rFonts w:ascii="Times New Roman" w:hAnsi="Times New Roman" w:cs="Times New Roman"/>
          <w:lang w:val="en-US"/>
        </w:rPr>
        <w:t xml:space="preserve">Let us, therefore, hold steadfastly and unceasingly to our hope and the guarantee of our righteousness, who is Christ Jesus, who ‘bore our sins in his own body upon the tree,’ ‘who committed no sin, and no deceit was found in his mouth’; instead, for our sakes he endured all things, in order that we might live in him. Let us, therefore, be imitators of his patient endurance, and if we should suffer for the sake of his name, let us glorify him. For this is the example he set for us in his own person, and this is what we have believed. </w:t>
      </w:r>
    </w:p>
    <w:sectPr w:rsidR="0089654F" w:rsidRPr="005B0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45"/>
    <w:rsid w:val="00044F37"/>
    <w:rsid w:val="000A1516"/>
    <w:rsid w:val="000C512B"/>
    <w:rsid w:val="000D2BAC"/>
    <w:rsid w:val="00107DBB"/>
    <w:rsid w:val="00175E6A"/>
    <w:rsid w:val="00340370"/>
    <w:rsid w:val="003E5BC6"/>
    <w:rsid w:val="00405AA6"/>
    <w:rsid w:val="004E26AA"/>
    <w:rsid w:val="005507BC"/>
    <w:rsid w:val="005843E5"/>
    <w:rsid w:val="005B0445"/>
    <w:rsid w:val="005F7371"/>
    <w:rsid w:val="00792C55"/>
    <w:rsid w:val="007B3EAB"/>
    <w:rsid w:val="007B4643"/>
    <w:rsid w:val="008653FC"/>
    <w:rsid w:val="0089654F"/>
    <w:rsid w:val="008B26E1"/>
    <w:rsid w:val="00936DF1"/>
    <w:rsid w:val="00A001FE"/>
    <w:rsid w:val="00AA2334"/>
    <w:rsid w:val="00AB47DF"/>
    <w:rsid w:val="00B135D1"/>
    <w:rsid w:val="00BD15D0"/>
    <w:rsid w:val="00C13100"/>
    <w:rsid w:val="00C9384E"/>
    <w:rsid w:val="00E42A65"/>
    <w:rsid w:val="00EE6A3C"/>
    <w:rsid w:val="00F0241D"/>
    <w:rsid w:val="00F9210F"/>
    <w:rsid w:val="00FF132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4678"/>
  <w15:chartTrackingRefBased/>
  <w15:docId w15:val="{9D2E503D-235C-4E3A-904B-A1614D3F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445"/>
    <w:rPr>
      <w:rFonts w:eastAsiaTheme="majorEastAsia" w:cstheme="majorBidi"/>
      <w:color w:val="272727" w:themeColor="text1" w:themeTint="D8"/>
    </w:rPr>
  </w:style>
  <w:style w:type="paragraph" w:styleId="Title">
    <w:name w:val="Title"/>
    <w:basedOn w:val="Normal"/>
    <w:next w:val="Normal"/>
    <w:link w:val="TitleChar"/>
    <w:uiPriority w:val="10"/>
    <w:qFormat/>
    <w:rsid w:val="005B0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445"/>
    <w:pPr>
      <w:spacing w:before="160"/>
      <w:jc w:val="center"/>
    </w:pPr>
    <w:rPr>
      <w:i/>
      <w:iCs/>
      <w:color w:val="404040" w:themeColor="text1" w:themeTint="BF"/>
    </w:rPr>
  </w:style>
  <w:style w:type="character" w:customStyle="1" w:styleId="QuoteChar">
    <w:name w:val="Quote Char"/>
    <w:basedOn w:val="DefaultParagraphFont"/>
    <w:link w:val="Quote"/>
    <w:uiPriority w:val="29"/>
    <w:rsid w:val="005B0445"/>
    <w:rPr>
      <w:i/>
      <w:iCs/>
      <w:color w:val="404040" w:themeColor="text1" w:themeTint="BF"/>
    </w:rPr>
  </w:style>
  <w:style w:type="paragraph" w:styleId="ListParagraph">
    <w:name w:val="List Paragraph"/>
    <w:basedOn w:val="Normal"/>
    <w:uiPriority w:val="34"/>
    <w:qFormat/>
    <w:rsid w:val="005B0445"/>
    <w:pPr>
      <w:ind w:left="720"/>
      <w:contextualSpacing/>
    </w:pPr>
  </w:style>
  <w:style w:type="character" w:styleId="IntenseEmphasis">
    <w:name w:val="Intense Emphasis"/>
    <w:basedOn w:val="DefaultParagraphFont"/>
    <w:uiPriority w:val="21"/>
    <w:qFormat/>
    <w:rsid w:val="005B0445"/>
    <w:rPr>
      <w:i/>
      <w:iCs/>
      <w:color w:val="0F4761" w:themeColor="accent1" w:themeShade="BF"/>
    </w:rPr>
  </w:style>
  <w:style w:type="paragraph" w:styleId="IntenseQuote">
    <w:name w:val="Intense Quote"/>
    <w:basedOn w:val="Normal"/>
    <w:next w:val="Normal"/>
    <w:link w:val="IntenseQuoteChar"/>
    <w:uiPriority w:val="30"/>
    <w:qFormat/>
    <w:rsid w:val="005B0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445"/>
    <w:rPr>
      <w:i/>
      <w:iCs/>
      <w:color w:val="0F4761" w:themeColor="accent1" w:themeShade="BF"/>
    </w:rPr>
  </w:style>
  <w:style w:type="character" w:styleId="IntenseReference">
    <w:name w:val="Intense Reference"/>
    <w:basedOn w:val="DefaultParagraphFont"/>
    <w:uiPriority w:val="32"/>
    <w:qFormat/>
    <w:rsid w:val="005B0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28</cp:revision>
  <dcterms:created xsi:type="dcterms:W3CDTF">2025-02-21T00:36:00Z</dcterms:created>
  <dcterms:modified xsi:type="dcterms:W3CDTF">2025-02-22T01:39:00Z</dcterms:modified>
</cp:coreProperties>
</file>